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4522F" w14:textId="77777777" w:rsidR="00096361" w:rsidRPr="009E42F6" w:rsidRDefault="00096361" w:rsidP="006778CC">
      <w:pPr>
        <w:spacing w:line="276" w:lineRule="auto"/>
        <w:rPr>
          <w:rFonts w:ascii="Cambria" w:hAnsi="Cambria" w:cs="Calibri"/>
          <w:b/>
          <w:bCs/>
          <w:i/>
          <w:iCs/>
          <w:sz w:val="22"/>
          <w:szCs w:val="22"/>
          <w:lang w:val="ro-RO"/>
        </w:rPr>
      </w:pPr>
    </w:p>
    <w:p w14:paraId="0471AEB1" w14:textId="77777777" w:rsidR="00096361" w:rsidRPr="009E42F6" w:rsidRDefault="00096361" w:rsidP="006778CC">
      <w:pPr>
        <w:spacing w:line="276" w:lineRule="auto"/>
        <w:rPr>
          <w:rFonts w:ascii="Cambria" w:hAnsi="Cambria" w:cs="Calibri"/>
          <w:b/>
          <w:bCs/>
          <w:i/>
          <w:iCs/>
          <w:sz w:val="22"/>
          <w:szCs w:val="22"/>
          <w:lang w:val="ro-RO"/>
        </w:rPr>
      </w:pPr>
    </w:p>
    <w:p w14:paraId="18477912" w14:textId="77777777" w:rsidR="00096361" w:rsidRPr="009E42F6" w:rsidRDefault="00096361" w:rsidP="006778CC">
      <w:pPr>
        <w:spacing w:line="276" w:lineRule="auto"/>
        <w:jc w:val="right"/>
        <w:rPr>
          <w:rFonts w:ascii="Cambria" w:hAnsi="Cambria" w:cs="Calibri"/>
          <w:bCs/>
          <w:iCs/>
          <w:sz w:val="22"/>
          <w:szCs w:val="22"/>
          <w:lang w:val="en-GB" w:eastAsia="en-GB"/>
        </w:rPr>
      </w:pPr>
    </w:p>
    <w:p w14:paraId="08FC66EF" w14:textId="77777777" w:rsidR="00096361" w:rsidRPr="009E42F6" w:rsidRDefault="00096361" w:rsidP="006778CC">
      <w:pPr>
        <w:spacing w:line="276" w:lineRule="auto"/>
        <w:jc w:val="right"/>
        <w:rPr>
          <w:rFonts w:ascii="Cambria" w:hAnsi="Cambria" w:cs="Calibri"/>
          <w:bCs/>
          <w:iCs/>
          <w:sz w:val="22"/>
          <w:szCs w:val="22"/>
          <w:lang w:val="en-GB" w:eastAsia="en-GB"/>
        </w:rPr>
      </w:pPr>
    </w:p>
    <w:p w14:paraId="56058590" w14:textId="77777777" w:rsidR="00096361" w:rsidRPr="009E42F6" w:rsidRDefault="00096361" w:rsidP="006778CC">
      <w:pPr>
        <w:spacing w:line="276" w:lineRule="auto"/>
        <w:jc w:val="right"/>
        <w:rPr>
          <w:rFonts w:ascii="Cambria" w:hAnsi="Cambria" w:cs="Calibri"/>
          <w:bCs/>
          <w:iCs/>
          <w:sz w:val="22"/>
          <w:szCs w:val="22"/>
          <w:lang w:val="en-GB" w:eastAsia="en-GB"/>
        </w:rPr>
      </w:pPr>
    </w:p>
    <w:p w14:paraId="2CE1BBA2" w14:textId="77777777" w:rsidR="00096361" w:rsidRPr="009E42F6" w:rsidRDefault="00096361" w:rsidP="006778CC">
      <w:pPr>
        <w:spacing w:line="276" w:lineRule="auto"/>
        <w:jc w:val="right"/>
        <w:rPr>
          <w:rFonts w:ascii="Cambria" w:hAnsi="Cambria"/>
          <w:color w:val="A6A6A6"/>
          <w:sz w:val="22"/>
          <w:szCs w:val="22"/>
        </w:rPr>
      </w:pPr>
      <w:r w:rsidRPr="009E42F6">
        <w:rPr>
          <w:rFonts w:ascii="Cambria" w:hAnsi="Cambria" w:cs="Calibri"/>
          <w:bCs/>
          <w:iCs/>
          <w:sz w:val="22"/>
          <w:szCs w:val="22"/>
          <w:lang w:val="en-GB" w:eastAsia="en-GB"/>
        </w:rPr>
        <w:t>APROBAT:</w:t>
      </w:r>
      <w:r w:rsidRPr="009E42F6">
        <w:rPr>
          <w:rFonts w:ascii="Cambria" w:hAnsi="Cambria"/>
          <w:color w:val="A6A6A6"/>
          <w:sz w:val="22"/>
          <w:szCs w:val="22"/>
        </w:rPr>
        <w:br/>
        <w:t>______________________________</w:t>
      </w:r>
    </w:p>
    <w:p w14:paraId="6AE7F2EA" w14:textId="77777777" w:rsidR="00096361" w:rsidRPr="009E42F6" w:rsidRDefault="00096361" w:rsidP="006778CC">
      <w:pPr>
        <w:spacing w:line="276" w:lineRule="auto"/>
        <w:jc w:val="right"/>
        <w:rPr>
          <w:rFonts w:ascii="Cambria" w:hAnsi="Cambria"/>
          <w:color w:val="A6A6A6"/>
          <w:sz w:val="22"/>
          <w:szCs w:val="22"/>
        </w:rPr>
      </w:pPr>
      <w:r w:rsidRPr="009E42F6">
        <w:rPr>
          <w:rFonts w:ascii="Cambria" w:hAnsi="Cambria"/>
          <w:color w:val="A6A6A6"/>
          <w:sz w:val="22"/>
          <w:szCs w:val="22"/>
        </w:rPr>
        <w:t>______________________________</w:t>
      </w:r>
    </w:p>
    <w:p w14:paraId="5F5EFCA2" w14:textId="77777777" w:rsidR="00096361" w:rsidRPr="009E42F6" w:rsidRDefault="00096361" w:rsidP="006778CC">
      <w:pPr>
        <w:spacing w:line="276" w:lineRule="auto"/>
        <w:jc w:val="right"/>
        <w:rPr>
          <w:rFonts w:ascii="Cambria" w:hAnsi="Cambria"/>
          <w:color w:val="A6A6A6"/>
          <w:sz w:val="22"/>
          <w:szCs w:val="22"/>
        </w:rPr>
      </w:pPr>
      <w:r w:rsidRPr="009E42F6">
        <w:rPr>
          <w:rFonts w:ascii="Cambria" w:hAnsi="Cambria"/>
          <w:color w:val="A6A6A6"/>
          <w:sz w:val="22"/>
          <w:szCs w:val="22"/>
        </w:rPr>
        <w:t xml:space="preserve"> </w:t>
      </w:r>
    </w:p>
    <w:p w14:paraId="5A0EB5FB" w14:textId="77777777" w:rsidR="00096361" w:rsidRPr="009E42F6" w:rsidRDefault="00096361" w:rsidP="006778CC">
      <w:pPr>
        <w:spacing w:line="276" w:lineRule="auto"/>
        <w:jc w:val="right"/>
        <w:rPr>
          <w:rFonts w:ascii="Cambria" w:hAnsi="Cambria"/>
          <w:i/>
          <w:sz w:val="22"/>
          <w:szCs w:val="22"/>
          <w:lang w:val="ro-MD"/>
        </w:rPr>
      </w:pPr>
    </w:p>
    <w:p w14:paraId="016843F1" w14:textId="77777777" w:rsidR="00096361" w:rsidRPr="009E42F6" w:rsidRDefault="00096361" w:rsidP="006778CC">
      <w:pPr>
        <w:spacing w:line="276" w:lineRule="auto"/>
        <w:jc w:val="right"/>
        <w:rPr>
          <w:rFonts w:ascii="Cambria" w:hAnsi="Cambria"/>
          <w:i/>
          <w:sz w:val="22"/>
          <w:szCs w:val="22"/>
          <w:lang w:val="ro-MD"/>
        </w:rPr>
      </w:pPr>
    </w:p>
    <w:p w14:paraId="18031B4B" w14:textId="77777777" w:rsidR="00096361" w:rsidRPr="009E42F6" w:rsidRDefault="00096361" w:rsidP="006778CC">
      <w:pPr>
        <w:spacing w:line="276" w:lineRule="auto"/>
        <w:jc w:val="right"/>
        <w:rPr>
          <w:rFonts w:ascii="Cambria" w:hAnsi="Cambria"/>
          <w:i/>
          <w:color w:val="808080"/>
          <w:sz w:val="22"/>
          <w:szCs w:val="22"/>
        </w:rPr>
      </w:pPr>
    </w:p>
    <w:p w14:paraId="4A3ABC33" w14:textId="77777777" w:rsidR="00096361" w:rsidRPr="009E42F6" w:rsidRDefault="00096361" w:rsidP="006778CC">
      <w:pPr>
        <w:spacing w:line="276" w:lineRule="auto"/>
        <w:jc w:val="right"/>
        <w:rPr>
          <w:rFonts w:ascii="Cambria" w:hAnsi="Cambria"/>
          <w:i/>
          <w:color w:val="808080"/>
          <w:sz w:val="22"/>
          <w:szCs w:val="22"/>
        </w:rPr>
      </w:pPr>
    </w:p>
    <w:p w14:paraId="448FCAAB" w14:textId="77777777" w:rsidR="00096361" w:rsidRPr="009E42F6" w:rsidRDefault="00096361" w:rsidP="006778CC">
      <w:pPr>
        <w:pStyle w:val="a3"/>
        <w:spacing w:line="276" w:lineRule="auto"/>
        <w:jc w:val="right"/>
        <w:rPr>
          <w:rFonts w:ascii="Cambria" w:hAnsi="Cambria"/>
          <w:b/>
          <w:sz w:val="22"/>
          <w:szCs w:val="22"/>
          <w:lang w:val="ro-RO"/>
        </w:rPr>
      </w:pPr>
      <w:r w:rsidRPr="009E42F6">
        <w:rPr>
          <w:rFonts w:ascii="Cambria" w:hAnsi="Cambria"/>
          <w:b/>
          <w:sz w:val="22"/>
          <w:szCs w:val="22"/>
          <w:lang w:val="ro-RO"/>
        </w:rPr>
        <w:t xml:space="preserve">POLITICA ȘI PROCEDURA PRIVIND ALOCAREA COSTURILOR </w:t>
      </w:r>
    </w:p>
    <w:p w14:paraId="64CDB6D5" w14:textId="6DB931E2" w:rsidR="00096361" w:rsidRPr="009E42F6" w:rsidRDefault="00D64571" w:rsidP="006778CC">
      <w:pPr>
        <w:spacing w:line="276" w:lineRule="auto"/>
        <w:jc w:val="right"/>
        <w:rPr>
          <w:rFonts w:ascii="Cambria" w:hAnsi="Cambria"/>
          <w:b/>
          <w:sz w:val="22"/>
          <w:szCs w:val="22"/>
          <w:lang w:val="ro-RO"/>
        </w:rPr>
      </w:pPr>
      <w:r w:rsidRPr="009E5904">
        <w:rPr>
          <w:b/>
          <w:sz w:val="22"/>
          <w:lang w:val="ro-RO"/>
        </w:rPr>
        <w:t xml:space="preserve">a </w:t>
      </w:r>
      <w:r w:rsidR="001406CE">
        <w:rPr>
          <w:b/>
          <w:sz w:val="22"/>
          <w:lang w:val="ro-RO"/>
        </w:rPr>
        <w:t>AO</w:t>
      </w:r>
      <w:r>
        <w:rPr>
          <w:b/>
          <w:sz w:val="22"/>
          <w:lang w:val="ro-RO"/>
        </w:rPr>
        <w:t xml:space="preserve"> </w:t>
      </w:r>
      <w:r w:rsidR="00096361" w:rsidRPr="009E42F6">
        <w:rPr>
          <w:rFonts w:ascii="Cambria" w:hAnsi="Cambria"/>
          <w:b/>
          <w:sz w:val="22"/>
          <w:szCs w:val="22"/>
          <w:lang w:val="ro-RO"/>
        </w:rPr>
        <w:t>________________________________________</w:t>
      </w:r>
    </w:p>
    <w:p w14:paraId="42EC0576" w14:textId="4AE7246D" w:rsidR="00096361" w:rsidRPr="009E42F6" w:rsidRDefault="001406CE" w:rsidP="006778CC">
      <w:pPr>
        <w:spacing w:line="276" w:lineRule="auto"/>
        <w:jc w:val="right"/>
        <w:rPr>
          <w:rFonts w:ascii="Cambria" w:hAnsi="Cambria"/>
          <w:b/>
          <w:i/>
          <w:sz w:val="22"/>
          <w:szCs w:val="22"/>
          <w:lang w:val="ro-RO"/>
        </w:rPr>
      </w:pPr>
      <w:r>
        <w:rPr>
          <w:rFonts w:ascii="Cambria" w:hAnsi="Cambria"/>
          <w:b/>
          <w:i/>
          <w:sz w:val="22"/>
          <w:szCs w:val="22"/>
          <w:lang w:val="ro-RO"/>
        </w:rPr>
        <w:t>Ianuarie 2021</w:t>
      </w:r>
    </w:p>
    <w:p w14:paraId="739A51E9" w14:textId="77777777" w:rsidR="00096361" w:rsidRPr="009E42F6" w:rsidRDefault="00096361" w:rsidP="006778CC">
      <w:pPr>
        <w:spacing w:line="276" w:lineRule="auto"/>
        <w:jc w:val="right"/>
        <w:rPr>
          <w:rFonts w:ascii="Cambria" w:hAnsi="Cambria"/>
          <w:b/>
          <w:i/>
          <w:sz w:val="22"/>
          <w:szCs w:val="22"/>
          <w:lang w:val="ro-RO"/>
        </w:rPr>
      </w:pPr>
    </w:p>
    <w:p w14:paraId="024553E1" w14:textId="77777777" w:rsidR="00096361" w:rsidRPr="009E42F6" w:rsidRDefault="00096361" w:rsidP="006778CC">
      <w:pPr>
        <w:spacing w:line="276" w:lineRule="auto"/>
        <w:jc w:val="right"/>
        <w:rPr>
          <w:rFonts w:ascii="Cambria" w:hAnsi="Cambria"/>
          <w:b/>
          <w:i/>
          <w:sz w:val="22"/>
          <w:szCs w:val="22"/>
          <w:lang w:val="ro-RO"/>
        </w:rPr>
      </w:pPr>
    </w:p>
    <w:p w14:paraId="38AF9882" w14:textId="77777777" w:rsidR="00096361" w:rsidRPr="009E42F6" w:rsidRDefault="00096361" w:rsidP="006778CC">
      <w:pPr>
        <w:spacing w:line="276" w:lineRule="auto"/>
        <w:jc w:val="right"/>
        <w:rPr>
          <w:rFonts w:ascii="Cambria" w:hAnsi="Cambria"/>
          <w:b/>
          <w:i/>
          <w:sz w:val="22"/>
          <w:szCs w:val="22"/>
          <w:lang w:val="ro-RO"/>
        </w:rPr>
      </w:pPr>
    </w:p>
    <w:p w14:paraId="437A8ECB" w14:textId="77777777" w:rsidR="00096361" w:rsidRPr="009E42F6" w:rsidRDefault="00096361" w:rsidP="006778CC">
      <w:pPr>
        <w:spacing w:line="276" w:lineRule="auto"/>
        <w:jc w:val="right"/>
        <w:rPr>
          <w:rFonts w:ascii="Cambria" w:hAnsi="Cambria"/>
          <w:b/>
          <w:i/>
          <w:sz w:val="22"/>
          <w:szCs w:val="22"/>
          <w:lang w:val="ro-RO"/>
        </w:rPr>
      </w:pPr>
    </w:p>
    <w:p w14:paraId="4FC4CAE0" w14:textId="77777777" w:rsidR="00096361" w:rsidRPr="009E42F6" w:rsidRDefault="00096361" w:rsidP="006778CC">
      <w:pPr>
        <w:spacing w:line="276" w:lineRule="auto"/>
        <w:jc w:val="right"/>
        <w:rPr>
          <w:rFonts w:ascii="Cambria" w:hAnsi="Cambria"/>
          <w:b/>
          <w:i/>
          <w:sz w:val="22"/>
          <w:szCs w:val="22"/>
          <w:lang w:val="ro-RO"/>
        </w:rPr>
      </w:pPr>
    </w:p>
    <w:p w14:paraId="4BA7D801" w14:textId="77777777" w:rsidR="00096361" w:rsidRPr="009E42F6" w:rsidRDefault="00096361" w:rsidP="006778CC">
      <w:pPr>
        <w:shd w:val="clear" w:color="auto" w:fill="FFFFFF"/>
        <w:spacing w:before="100" w:beforeAutospacing="1" w:after="100" w:afterAutospacing="1" w:line="276" w:lineRule="auto"/>
        <w:ind w:firstLine="11"/>
        <w:jc w:val="center"/>
        <w:rPr>
          <w:rFonts w:ascii="Cambria" w:hAnsi="Cambria"/>
          <w:b/>
          <w:bCs/>
          <w:spacing w:val="6"/>
          <w:sz w:val="22"/>
          <w:szCs w:val="22"/>
          <w:lang w:val="ro-MD"/>
        </w:rPr>
      </w:pPr>
    </w:p>
    <w:p w14:paraId="01167609" w14:textId="77777777" w:rsidR="00096361" w:rsidRPr="009E42F6" w:rsidRDefault="00096361" w:rsidP="006778CC">
      <w:pPr>
        <w:spacing w:before="100" w:beforeAutospacing="1" w:after="100" w:afterAutospacing="1" w:line="276" w:lineRule="auto"/>
        <w:rPr>
          <w:rFonts w:ascii="Cambria" w:hAnsi="Cambria"/>
          <w:sz w:val="22"/>
          <w:szCs w:val="22"/>
          <w:lang w:val="ro-RO"/>
        </w:rPr>
      </w:pPr>
    </w:p>
    <w:p w14:paraId="55BAD850" w14:textId="77777777" w:rsidR="00096361" w:rsidRPr="009E42F6" w:rsidRDefault="00096361" w:rsidP="006778CC">
      <w:pPr>
        <w:spacing w:line="276" w:lineRule="auto"/>
        <w:jc w:val="right"/>
        <w:rPr>
          <w:rFonts w:ascii="Cambria" w:hAnsi="Cambria"/>
          <w:sz w:val="22"/>
          <w:szCs w:val="22"/>
          <w:lang w:val="ro-RO"/>
        </w:rPr>
      </w:pPr>
    </w:p>
    <w:p w14:paraId="7C0952DF" w14:textId="77777777" w:rsidR="00096361" w:rsidRPr="009E42F6" w:rsidRDefault="00096361" w:rsidP="006778CC">
      <w:pPr>
        <w:spacing w:line="276" w:lineRule="auto"/>
        <w:rPr>
          <w:rFonts w:ascii="Cambria" w:hAnsi="Cambria"/>
          <w:sz w:val="22"/>
          <w:szCs w:val="22"/>
          <w:lang w:val="ro-RO"/>
        </w:rPr>
      </w:pPr>
    </w:p>
    <w:p w14:paraId="0CBD2A34" w14:textId="77777777" w:rsidR="00096361" w:rsidRPr="009E42F6" w:rsidRDefault="00096361" w:rsidP="006778CC">
      <w:pPr>
        <w:spacing w:line="276" w:lineRule="auto"/>
        <w:rPr>
          <w:rFonts w:ascii="Cambria" w:hAnsi="Cambria"/>
          <w:sz w:val="22"/>
          <w:szCs w:val="22"/>
          <w:lang w:val="ro-RO"/>
        </w:rPr>
      </w:pPr>
    </w:p>
    <w:p w14:paraId="5008C3AA" w14:textId="77777777" w:rsidR="00096361" w:rsidRPr="009E42F6" w:rsidRDefault="00096361" w:rsidP="006778CC">
      <w:pPr>
        <w:spacing w:line="276" w:lineRule="auto"/>
        <w:rPr>
          <w:rFonts w:ascii="Cambria" w:hAnsi="Cambria"/>
          <w:sz w:val="22"/>
          <w:szCs w:val="22"/>
          <w:lang w:val="ro-RO"/>
        </w:rPr>
      </w:pPr>
    </w:p>
    <w:p w14:paraId="7B472220" w14:textId="77777777" w:rsidR="00096361" w:rsidRPr="009E42F6" w:rsidRDefault="00096361" w:rsidP="006778CC">
      <w:pPr>
        <w:spacing w:line="276" w:lineRule="auto"/>
        <w:rPr>
          <w:rFonts w:ascii="Cambria" w:hAnsi="Cambria"/>
          <w:sz w:val="22"/>
          <w:szCs w:val="22"/>
          <w:lang w:val="ro-RO"/>
        </w:rPr>
      </w:pPr>
    </w:p>
    <w:p w14:paraId="72F52FDD" w14:textId="77777777" w:rsidR="00096361" w:rsidRPr="009E42F6" w:rsidRDefault="00096361" w:rsidP="006778CC">
      <w:pPr>
        <w:spacing w:line="276" w:lineRule="auto"/>
        <w:rPr>
          <w:rFonts w:ascii="Cambria" w:hAnsi="Cambria"/>
          <w:sz w:val="22"/>
          <w:szCs w:val="22"/>
          <w:lang w:val="ro-RO"/>
        </w:rPr>
      </w:pPr>
    </w:p>
    <w:p w14:paraId="433A366F" w14:textId="77777777" w:rsidR="00096361" w:rsidRPr="009E42F6" w:rsidRDefault="00096361" w:rsidP="006778CC">
      <w:pPr>
        <w:spacing w:line="276" w:lineRule="auto"/>
        <w:rPr>
          <w:rFonts w:ascii="Cambria" w:hAnsi="Cambria"/>
          <w:sz w:val="22"/>
          <w:szCs w:val="22"/>
          <w:lang w:val="ro-RO"/>
        </w:rPr>
      </w:pPr>
    </w:p>
    <w:p w14:paraId="2B47119F" w14:textId="77777777" w:rsidR="00096361" w:rsidRPr="009E42F6" w:rsidRDefault="00096361" w:rsidP="006778CC">
      <w:pPr>
        <w:spacing w:line="276" w:lineRule="auto"/>
        <w:rPr>
          <w:rFonts w:ascii="Cambria" w:hAnsi="Cambria"/>
          <w:sz w:val="22"/>
          <w:szCs w:val="22"/>
          <w:lang w:val="ro-RO"/>
        </w:rPr>
      </w:pPr>
    </w:p>
    <w:p w14:paraId="607BDDAC" w14:textId="77777777" w:rsidR="00096361" w:rsidRPr="009E42F6" w:rsidRDefault="00096361" w:rsidP="006778CC">
      <w:pPr>
        <w:spacing w:line="276" w:lineRule="auto"/>
        <w:rPr>
          <w:rFonts w:ascii="Cambria" w:hAnsi="Cambria"/>
          <w:sz w:val="22"/>
          <w:szCs w:val="22"/>
          <w:lang w:val="ro-RO"/>
        </w:rPr>
      </w:pPr>
    </w:p>
    <w:p w14:paraId="0AF3F251" w14:textId="77777777" w:rsidR="00096361" w:rsidRPr="009E42F6" w:rsidRDefault="00096361" w:rsidP="006778CC">
      <w:pPr>
        <w:spacing w:line="276" w:lineRule="auto"/>
        <w:rPr>
          <w:rFonts w:ascii="Cambria" w:hAnsi="Cambria"/>
          <w:sz w:val="22"/>
          <w:szCs w:val="22"/>
          <w:lang w:val="ro-RO"/>
        </w:rPr>
      </w:pPr>
    </w:p>
    <w:p w14:paraId="4BA3D74E" w14:textId="77777777" w:rsidR="00096361" w:rsidRPr="009E42F6" w:rsidRDefault="00096361" w:rsidP="006778CC">
      <w:pPr>
        <w:spacing w:line="276" w:lineRule="auto"/>
        <w:rPr>
          <w:rFonts w:ascii="Cambria" w:hAnsi="Cambria"/>
          <w:sz w:val="22"/>
          <w:szCs w:val="22"/>
          <w:lang w:val="ro-RO"/>
        </w:rPr>
      </w:pPr>
    </w:p>
    <w:p w14:paraId="6787A8EB" w14:textId="77777777" w:rsidR="00096361" w:rsidRPr="009E42F6" w:rsidRDefault="00096361" w:rsidP="006778CC">
      <w:pPr>
        <w:tabs>
          <w:tab w:val="left" w:pos="3345"/>
        </w:tabs>
        <w:spacing w:line="276" w:lineRule="auto"/>
        <w:rPr>
          <w:rFonts w:ascii="Cambria" w:hAnsi="Cambria"/>
          <w:sz w:val="22"/>
          <w:szCs w:val="22"/>
          <w:lang w:val="ro-RO"/>
        </w:rPr>
      </w:pPr>
      <w:r w:rsidRPr="009E42F6">
        <w:rPr>
          <w:rFonts w:ascii="Cambria" w:hAnsi="Cambria"/>
          <w:sz w:val="22"/>
          <w:szCs w:val="22"/>
          <w:lang w:val="ro-RO"/>
        </w:rPr>
        <w:tab/>
      </w:r>
    </w:p>
    <w:p w14:paraId="5A683A8D" w14:textId="77777777" w:rsidR="00096361" w:rsidRPr="009E42F6" w:rsidRDefault="00096361" w:rsidP="006778CC">
      <w:pPr>
        <w:tabs>
          <w:tab w:val="left" w:pos="3345"/>
        </w:tabs>
        <w:spacing w:line="276" w:lineRule="auto"/>
        <w:rPr>
          <w:rFonts w:ascii="Cambria" w:hAnsi="Cambria"/>
          <w:sz w:val="22"/>
          <w:szCs w:val="22"/>
          <w:lang w:val="ro-RO"/>
        </w:rPr>
      </w:pPr>
    </w:p>
    <w:p w14:paraId="6B9B24BD" w14:textId="77777777" w:rsidR="00096361" w:rsidRPr="009E42F6" w:rsidRDefault="00096361" w:rsidP="006778CC">
      <w:pPr>
        <w:tabs>
          <w:tab w:val="left" w:pos="3345"/>
        </w:tabs>
        <w:spacing w:line="276" w:lineRule="auto"/>
        <w:rPr>
          <w:rFonts w:ascii="Cambria" w:hAnsi="Cambria"/>
          <w:sz w:val="22"/>
          <w:szCs w:val="22"/>
          <w:lang w:val="ro-RO"/>
        </w:rPr>
      </w:pPr>
    </w:p>
    <w:p w14:paraId="39DD479E" w14:textId="5AC9F3C7" w:rsidR="00096361" w:rsidRPr="009E42F6" w:rsidRDefault="00096361" w:rsidP="006778CC">
      <w:pPr>
        <w:tabs>
          <w:tab w:val="left" w:pos="3345"/>
        </w:tabs>
        <w:spacing w:line="276" w:lineRule="auto"/>
        <w:rPr>
          <w:rFonts w:ascii="Cambria" w:hAnsi="Cambria"/>
          <w:sz w:val="22"/>
          <w:szCs w:val="22"/>
          <w:lang w:val="ro-RO"/>
        </w:rPr>
      </w:pPr>
    </w:p>
    <w:p w14:paraId="1099F23C" w14:textId="7CEEB292" w:rsidR="00096361" w:rsidRPr="009E42F6" w:rsidRDefault="00096361" w:rsidP="006778CC">
      <w:pPr>
        <w:tabs>
          <w:tab w:val="left" w:pos="3345"/>
        </w:tabs>
        <w:spacing w:line="276" w:lineRule="auto"/>
        <w:rPr>
          <w:rFonts w:ascii="Cambria" w:hAnsi="Cambria"/>
          <w:sz w:val="22"/>
          <w:szCs w:val="22"/>
          <w:lang w:val="ro-RO"/>
        </w:rPr>
      </w:pPr>
    </w:p>
    <w:p w14:paraId="6C4595E1" w14:textId="4493C8E8" w:rsidR="00096361" w:rsidRPr="009E42F6" w:rsidRDefault="00096361" w:rsidP="006778CC">
      <w:pPr>
        <w:tabs>
          <w:tab w:val="left" w:pos="3345"/>
        </w:tabs>
        <w:spacing w:line="276" w:lineRule="auto"/>
        <w:rPr>
          <w:rFonts w:ascii="Cambria" w:hAnsi="Cambria"/>
          <w:sz w:val="22"/>
          <w:szCs w:val="22"/>
          <w:lang w:val="ro-RO"/>
        </w:rPr>
      </w:pPr>
    </w:p>
    <w:p w14:paraId="748F42F8" w14:textId="37092A5E" w:rsidR="00096361" w:rsidRPr="009E42F6" w:rsidRDefault="00096361" w:rsidP="006778CC">
      <w:pPr>
        <w:tabs>
          <w:tab w:val="left" w:pos="3345"/>
        </w:tabs>
        <w:spacing w:line="276" w:lineRule="auto"/>
        <w:rPr>
          <w:rFonts w:ascii="Cambria" w:hAnsi="Cambria"/>
          <w:sz w:val="22"/>
          <w:szCs w:val="22"/>
          <w:lang w:val="ro-RO"/>
        </w:rPr>
      </w:pPr>
    </w:p>
    <w:p w14:paraId="22AFDAFD" w14:textId="77777777" w:rsidR="00096361" w:rsidRPr="009E42F6" w:rsidRDefault="00096361" w:rsidP="006778CC">
      <w:pPr>
        <w:tabs>
          <w:tab w:val="left" w:pos="3345"/>
        </w:tabs>
        <w:spacing w:line="276" w:lineRule="auto"/>
        <w:rPr>
          <w:rFonts w:ascii="Cambria" w:hAnsi="Cambria"/>
          <w:b/>
          <w:sz w:val="22"/>
          <w:szCs w:val="22"/>
          <w:lang w:val="ro-RO"/>
        </w:rPr>
      </w:pPr>
    </w:p>
    <w:p w14:paraId="3837913D" w14:textId="0481B046" w:rsidR="001363E1" w:rsidRPr="009E42F6" w:rsidRDefault="00722252" w:rsidP="006778CC">
      <w:pPr>
        <w:pStyle w:val="1"/>
        <w:numPr>
          <w:ilvl w:val="0"/>
          <w:numId w:val="8"/>
        </w:numPr>
        <w:spacing w:line="276" w:lineRule="auto"/>
        <w:ind w:left="284" w:hanging="284"/>
        <w:rPr>
          <w:rFonts w:ascii="Cambria" w:hAnsi="Cambria"/>
        </w:rPr>
      </w:pPr>
      <w:r w:rsidRPr="009E42F6">
        <w:rPr>
          <w:rFonts w:ascii="Cambria" w:hAnsi="Cambria"/>
        </w:rPr>
        <w:lastRenderedPageBreak/>
        <w:t xml:space="preserve">INTRODUCERE ȘI CONTEXT </w:t>
      </w:r>
    </w:p>
    <w:p w14:paraId="3CA9CE5C" w14:textId="4D74BB7D" w:rsidR="009F770B" w:rsidRPr="009E42F6" w:rsidRDefault="00676BCF" w:rsidP="006778CC">
      <w:pPr>
        <w:spacing w:line="276" w:lineRule="auto"/>
        <w:jc w:val="both"/>
        <w:rPr>
          <w:rFonts w:ascii="Cambria" w:hAnsi="Cambria"/>
          <w:sz w:val="22"/>
          <w:szCs w:val="22"/>
          <w:lang w:val="ro-RO"/>
        </w:rPr>
      </w:pPr>
      <w:r w:rsidRPr="009E42F6">
        <w:rPr>
          <w:rFonts w:ascii="Cambria" w:hAnsi="Cambria"/>
          <w:sz w:val="22"/>
          <w:szCs w:val="22"/>
          <w:lang w:val="ro-RO"/>
        </w:rPr>
        <w:t xml:space="preserve">Orice activitate, proiect sau program pe care le implementează </w:t>
      </w:r>
      <w:r w:rsidR="001406CE">
        <w:rPr>
          <w:rFonts w:ascii="Cambria" w:hAnsi="Cambria"/>
          <w:sz w:val="22"/>
          <w:szCs w:val="22"/>
          <w:lang w:val="ro-RO"/>
        </w:rPr>
        <w:t>AO____________________</w:t>
      </w:r>
      <w:r w:rsidRPr="009E42F6">
        <w:rPr>
          <w:rFonts w:ascii="Cambria" w:hAnsi="Cambria"/>
          <w:sz w:val="22"/>
          <w:szCs w:val="22"/>
          <w:lang w:val="ro-RO"/>
        </w:rPr>
        <w:t xml:space="preserve"> a</w:t>
      </w:r>
      <w:r w:rsidR="00360FB8" w:rsidRPr="009E42F6">
        <w:rPr>
          <w:rFonts w:ascii="Cambria" w:hAnsi="Cambria"/>
          <w:sz w:val="22"/>
          <w:szCs w:val="22"/>
          <w:lang w:val="ro-RO"/>
        </w:rPr>
        <w:t>re</w:t>
      </w:r>
      <w:r w:rsidRPr="009E42F6">
        <w:rPr>
          <w:rFonts w:ascii="Cambria" w:hAnsi="Cambria"/>
          <w:sz w:val="22"/>
          <w:szCs w:val="22"/>
          <w:lang w:val="ro-RO"/>
        </w:rPr>
        <w:t xml:space="preserve"> un anumit cost financiar. </w:t>
      </w:r>
      <w:r w:rsidR="008C5F41" w:rsidRPr="009E42F6">
        <w:rPr>
          <w:rFonts w:ascii="Cambria" w:hAnsi="Cambria"/>
          <w:sz w:val="22"/>
          <w:szCs w:val="22"/>
          <w:lang w:val="ro-RO"/>
        </w:rPr>
        <w:t xml:space="preserve">Costul financiar total se formează din costuri directe și costuri indirecte. </w:t>
      </w:r>
      <w:r w:rsidR="00360FB8" w:rsidRPr="009E42F6">
        <w:rPr>
          <w:rFonts w:ascii="Cambria" w:hAnsi="Cambria"/>
          <w:sz w:val="22"/>
          <w:szCs w:val="22"/>
          <w:lang w:val="ro-RO"/>
        </w:rPr>
        <w:t>Pentru a înțelege</w:t>
      </w:r>
      <w:r w:rsidR="007A21EE" w:rsidRPr="009E42F6">
        <w:rPr>
          <w:rFonts w:ascii="Cambria" w:hAnsi="Cambria"/>
          <w:sz w:val="22"/>
          <w:szCs w:val="22"/>
          <w:lang w:val="ro-RO"/>
        </w:rPr>
        <w:t xml:space="preserve"> </w:t>
      </w:r>
      <w:r w:rsidR="007A21EE" w:rsidRPr="009E42F6">
        <w:rPr>
          <w:rFonts w:ascii="Cambria" w:hAnsi="Cambria"/>
          <w:sz w:val="22"/>
          <w:szCs w:val="22"/>
          <w:lang w:val="ro-MD"/>
        </w:rPr>
        <w:t xml:space="preserve">și </w:t>
      </w:r>
      <w:r w:rsidR="007A21EE" w:rsidRPr="009E42F6">
        <w:rPr>
          <w:rFonts w:ascii="Cambria" w:hAnsi="Cambria"/>
          <w:sz w:val="22"/>
          <w:szCs w:val="22"/>
          <w:lang w:val="ro-RO"/>
        </w:rPr>
        <w:t xml:space="preserve">a </w:t>
      </w:r>
      <w:r w:rsidR="00360FB8" w:rsidRPr="009E42F6">
        <w:rPr>
          <w:rFonts w:ascii="Cambria" w:hAnsi="Cambria"/>
          <w:sz w:val="22"/>
          <w:szCs w:val="22"/>
          <w:lang w:val="ro-RO"/>
        </w:rPr>
        <w:t xml:space="preserve">calcula corect și consecvent </w:t>
      </w:r>
      <w:r w:rsidR="008C5F41" w:rsidRPr="009E42F6">
        <w:rPr>
          <w:rFonts w:ascii="Cambria" w:hAnsi="Cambria"/>
          <w:sz w:val="22"/>
          <w:szCs w:val="22"/>
          <w:lang w:val="ro-RO"/>
        </w:rPr>
        <w:t>costurile totale</w:t>
      </w:r>
      <w:r w:rsidR="00360FB8" w:rsidRPr="009E42F6">
        <w:rPr>
          <w:rFonts w:ascii="Cambria" w:hAnsi="Cambria"/>
          <w:sz w:val="22"/>
          <w:szCs w:val="22"/>
          <w:lang w:val="ro-RO"/>
        </w:rPr>
        <w:t xml:space="preserve">, </w:t>
      </w:r>
      <w:r w:rsidR="001406CE">
        <w:rPr>
          <w:rFonts w:ascii="Cambria" w:hAnsi="Cambria"/>
          <w:sz w:val="22"/>
          <w:szCs w:val="22"/>
          <w:lang w:val="ro-RO"/>
        </w:rPr>
        <w:t>AO____________________</w:t>
      </w:r>
      <w:r w:rsidR="001406CE" w:rsidRPr="009E42F6">
        <w:rPr>
          <w:rFonts w:ascii="Cambria" w:hAnsi="Cambria"/>
          <w:sz w:val="22"/>
          <w:szCs w:val="22"/>
          <w:lang w:val="ro-RO"/>
        </w:rPr>
        <w:t xml:space="preserve"> </w:t>
      </w:r>
      <w:r w:rsidR="007A21EE" w:rsidRPr="009E42F6">
        <w:rPr>
          <w:rFonts w:ascii="Cambria" w:hAnsi="Cambria"/>
          <w:sz w:val="22"/>
          <w:szCs w:val="22"/>
          <w:lang w:val="ro-RO"/>
        </w:rPr>
        <w:t xml:space="preserve"> </w:t>
      </w:r>
      <w:r w:rsidR="00360FB8" w:rsidRPr="009E42F6">
        <w:rPr>
          <w:rFonts w:ascii="Cambria" w:hAnsi="Cambria"/>
          <w:sz w:val="22"/>
          <w:szCs w:val="22"/>
          <w:lang w:val="ro-RO"/>
        </w:rPr>
        <w:t>a defini</w:t>
      </w:r>
      <w:r w:rsidR="007A21EE" w:rsidRPr="009E42F6">
        <w:rPr>
          <w:rFonts w:ascii="Cambria" w:hAnsi="Cambria"/>
          <w:sz w:val="22"/>
          <w:szCs w:val="22"/>
          <w:lang w:val="ro-RO"/>
        </w:rPr>
        <w:t>t</w:t>
      </w:r>
      <w:r w:rsidR="00360FB8" w:rsidRPr="009E42F6">
        <w:rPr>
          <w:rFonts w:ascii="Cambria" w:hAnsi="Cambria"/>
          <w:sz w:val="22"/>
          <w:szCs w:val="22"/>
          <w:lang w:val="ro-RO"/>
        </w:rPr>
        <w:t xml:space="preserve"> o metodologie unică care va fi utilizată </w:t>
      </w:r>
      <w:r w:rsidR="007A21EE" w:rsidRPr="009E42F6">
        <w:rPr>
          <w:rFonts w:ascii="Cambria" w:hAnsi="Cambria"/>
          <w:sz w:val="22"/>
          <w:szCs w:val="22"/>
          <w:lang w:val="ro-RO"/>
        </w:rPr>
        <w:t xml:space="preserve">în </w:t>
      </w:r>
      <w:r w:rsidR="00360FB8" w:rsidRPr="009E42F6">
        <w:rPr>
          <w:rFonts w:ascii="Cambria" w:hAnsi="Cambria"/>
          <w:sz w:val="22"/>
          <w:szCs w:val="22"/>
          <w:lang w:val="ro-RO"/>
        </w:rPr>
        <w:t>perman</w:t>
      </w:r>
      <w:r w:rsidR="007A21EE" w:rsidRPr="009E42F6">
        <w:rPr>
          <w:rFonts w:ascii="Cambria" w:hAnsi="Cambria"/>
          <w:sz w:val="22"/>
          <w:szCs w:val="22"/>
          <w:lang w:val="ro-RO"/>
        </w:rPr>
        <w:t xml:space="preserve">ență. </w:t>
      </w:r>
      <w:r w:rsidR="00360FB8" w:rsidRPr="009E42F6">
        <w:rPr>
          <w:rFonts w:ascii="Cambria" w:hAnsi="Cambria"/>
          <w:sz w:val="22"/>
          <w:szCs w:val="22"/>
          <w:lang w:val="ro-RO"/>
        </w:rPr>
        <w:t xml:space="preserve">Rolul </w:t>
      </w:r>
      <w:r w:rsidR="000810F1" w:rsidRPr="009E42F6">
        <w:rPr>
          <w:rFonts w:ascii="Cambria" w:hAnsi="Cambria"/>
          <w:sz w:val="22"/>
          <w:szCs w:val="22"/>
          <w:lang w:val="ro-RO"/>
        </w:rPr>
        <w:t>prezentei politici și proceduri este de a descrie această metodologie și de</w:t>
      </w:r>
      <w:r w:rsidR="006E515C">
        <w:rPr>
          <w:rFonts w:ascii="Cambria" w:hAnsi="Cambria"/>
          <w:sz w:val="22"/>
          <w:szCs w:val="22"/>
          <w:lang w:val="ro-RO"/>
        </w:rPr>
        <w:t xml:space="preserve"> a</w:t>
      </w:r>
      <w:r w:rsidR="000810F1" w:rsidRPr="009E42F6">
        <w:rPr>
          <w:rFonts w:ascii="Cambria" w:hAnsi="Cambria"/>
          <w:sz w:val="22"/>
          <w:szCs w:val="22"/>
          <w:lang w:val="ro-RO"/>
        </w:rPr>
        <w:t xml:space="preserve"> prezenta modul de aplicare a acesteia. În mod particular, acest document </w:t>
      </w:r>
      <w:r w:rsidR="009F770B" w:rsidRPr="009E42F6">
        <w:rPr>
          <w:rFonts w:ascii="Cambria" w:hAnsi="Cambria"/>
          <w:sz w:val="22"/>
          <w:szCs w:val="22"/>
          <w:lang w:val="ro-RO"/>
        </w:rPr>
        <w:t xml:space="preserve">urmărește următoarele obiective: </w:t>
      </w:r>
    </w:p>
    <w:p w14:paraId="5DAF9CD0" w14:textId="2B93E3B4" w:rsidR="000810F1" w:rsidRDefault="000810F1" w:rsidP="006778CC">
      <w:pPr>
        <w:pStyle w:val="a7"/>
        <w:numPr>
          <w:ilvl w:val="0"/>
          <w:numId w:val="17"/>
        </w:numPr>
        <w:spacing w:line="276" w:lineRule="auto"/>
        <w:ind w:left="567" w:hanging="283"/>
        <w:jc w:val="both"/>
        <w:rPr>
          <w:rFonts w:ascii="Cambria" w:hAnsi="Cambria"/>
          <w:sz w:val="22"/>
          <w:szCs w:val="22"/>
          <w:lang w:val="ro-RO"/>
        </w:rPr>
      </w:pPr>
      <w:r w:rsidRPr="009E42F6">
        <w:rPr>
          <w:rFonts w:ascii="Cambria" w:hAnsi="Cambria"/>
          <w:sz w:val="22"/>
          <w:szCs w:val="22"/>
          <w:lang w:val="ro-RO"/>
        </w:rPr>
        <w:t>Defini</w:t>
      </w:r>
      <w:r w:rsidR="009F770B" w:rsidRPr="009E42F6">
        <w:rPr>
          <w:rFonts w:ascii="Cambria" w:hAnsi="Cambria"/>
          <w:sz w:val="22"/>
          <w:szCs w:val="22"/>
          <w:lang w:val="ro-RO"/>
        </w:rPr>
        <w:t>rea</w:t>
      </w:r>
      <w:r w:rsidRPr="009E42F6">
        <w:rPr>
          <w:rFonts w:ascii="Cambria" w:hAnsi="Cambria"/>
          <w:sz w:val="22"/>
          <w:szCs w:val="22"/>
          <w:lang w:val="ro-RO"/>
        </w:rPr>
        <w:t xml:space="preserve"> </w:t>
      </w:r>
      <w:r w:rsidR="009A5943" w:rsidRPr="009E42F6">
        <w:rPr>
          <w:rFonts w:ascii="Cambria" w:hAnsi="Cambria"/>
          <w:sz w:val="22"/>
          <w:szCs w:val="22"/>
          <w:lang w:val="ro-RO"/>
        </w:rPr>
        <w:t xml:space="preserve">celor mai importante </w:t>
      </w:r>
      <w:r w:rsidRPr="009E42F6">
        <w:rPr>
          <w:rFonts w:ascii="Cambria" w:hAnsi="Cambria"/>
          <w:sz w:val="22"/>
          <w:szCs w:val="22"/>
          <w:lang w:val="ro-RO"/>
        </w:rPr>
        <w:t xml:space="preserve">centre de cost în cadrul </w:t>
      </w:r>
      <w:r w:rsidR="001406CE">
        <w:rPr>
          <w:rFonts w:ascii="Cambria" w:hAnsi="Cambria"/>
          <w:sz w:val="22"/>
          <w:szCs w:val="22"/>
          <w:lang w:val="ro-RO"/>
        </w:rPr>
        <w:t>AO____________________</w:t>
      </w:r>
      <w:r w:rsidRPr="009E42F6">
        <w:rPr>
          <w:rFonts w:ascii="Cambria" w:hAnsi="Cambria"/>
          <w:sz w:val="22"/>
          <w:szCs w:val="22"/>
          <w:lang w:val="ro-RO"/>
        </w:rPr>
        <w:t>;</w:t>
      </w:r>
    </w:p>
    <w:p w14:paraId="5750C11E" w14:textId="19958534" w:rsidR="009E42F6" w:rsidRPr="009E42F6" w:rsidRDefault="009E42F6" w:rsidP="009E42F6">
      <w:pPr>
        <w:pStyle w:val="a7"/>
        <w:numPr>
          <w:ilvl w:val="0"/>
          <w:numId w:val="17"/>
        </w:numPr>
        <w:spacing w:line="276" w:lineRule="auto"/>
        <w:ind w:left="567" w:hanging="283"/>
        <w:jc w:val="both"/>
        <w:rPr>
          <w:rFonts w:ascii="Cambria" w:hAnsi="Cambria"/>
          <w:sz w:val="22"/>
          <w:szCs w:val="22"/>
          <w:lang w:val="ro-RO"/>
        </w:rPr>
      </w:pPr>
      <w:r w:rsidRPr="009E42F6">
        <w:rPr>
          <w:rFonts w:ascii="Cambria" w:hAnsi="Cambria"/>
          <w:sz w:val="22"/>
          <w:szCs w:val="22"/>
          <w:lang w:val="ro-RO"/>
        </w:rPr>
        <w:t>Stabilirea unor metode echitabile de alocare a costurilor directe și indirecte între diferite centre de cost</w:t>
      </w:r>
      <w:r w:rsidR="006B3A7A">
        <w:rPr>
          <w:rFonts w:ascii="Cambria" w:hAnsi="Cambria"/>
          <w:sz w:val="22"/>
          <w:szCs w:val="22"/>
          <w:lang w:val="ro-RO"/>
        </w:rPr>
        <w:t>;</w:t>
      </w:r>
    </w:p>
    <w:p w14:paraId="6B5F33E7" w14:textId="3121D776" w:rsidR="007A21EE" w:rsidRPr="009E42F6" w:rsidRDefault="006B3A7A" w:rsidP="006778CC">
      <w:pPr>
        <w:pStyle w:val="a7"/>
        <w:numPr>
          <w:ilvl w:val="0"/>
          <w:numId w:val="17"/>
        </w:numPr>
        <w:spacing w:line="276" w:lineRule="auto"/>
        <w:ind w:left="567" w:hanging="283"/>
        <w:jc w:val="both"/>
        <w:rPr>
          <w:rFonts w:ascii="Cambria" w:hAnsi="Cambria"/>
          <w:sz w:val="22"/>
          <w:szCs w:val="22"/>
          <w:lang w:val="ro-RO"/>
        </w:rPr>
      </w:pPr>
      <w:r>
        <w:rPr>
          <w:rFonts w:ascii="Cambria" w:hAnsi="Cambria"/>
          <w:sz w:val="22"/>
          <w:szCs w:val="22"/>
          <w:lang w:val="ro-RO"/>
        </w:rPr>
        <w:t>Descrierea procedurii de alocare a costurilor</w:t>
      </w:r>
      <w:r w:rsidR="009E42F6">
        <w:rPr>
          <w:rFonts w:ascii="Cambria" w:hAnsi="Cambria"/>
          <w:sz w:val="22"/>
          <w:szCs w:val="22"/>
          <w:lang w:val="ro-RO"/>
        </w:rPr>
        <w:t xml:space="preserve"> </w:t>
      </w:r>
      <w:r w:rsidR="006A7907">
        <w:rPr>
          <w:rFonts w:ascii="Cambria" w:hAnsi="Cambria"/>
          <w:sz w:val="22"/>
          <w:szCs w:val="22"/>
          <w:lang w:val="ro-RO"/>
        </w:rPr>
        <w:t xml:space="preserve">între </w:t>
      </w:r>
      <w:r w:rsidR="009E42F6">
        <w:rPr>
          <w:rFonts w:ascii="Cambria" w:hAnsi="Cambria"/>
          <w:sz w:val="22"/>
          <w:szCs w:val="22"/>
          <w:lang w:val="ro-RO"/>
        </w:rPr>
        <w:t xml:space="preserve">sursele de finanțare. </w:t>
      </w:r>
    </w:p>
    <w:p w14:paraId="353681AE" w14:textId="77777777" w:rsidR="009F770B" w:rsidRPr="009E42F6" w:rsidRDefault="009F770B" w:rsidP="006778CC">
      <w:pPr>
        <w:pStyle w:val="a7"/>
        <w:spacing w:line="276" w:lineRule="auto"/>
        <w:ind w:left="567"/>
        <w:jc w:val="both"/>
        <w:rPr>
          <w:rFonts w:ascii="Cambria" w:hAnsi="Cambria"/>
          <w:sz w:val="22"/>
          <w:szCs w:val="22"/>
          <w:lang w:val="ro-RO"/>
        </w:rPr>
      </w:pPr>
    </w:p>
    <w:p w14:paraId="437C9C02" w14:textId="49A6AB20" w:rsidR="000D56DF" w:rsidRPr="009E42F6" w:rsidRDefault="00126060" w:rsidP="006778CC">
      <w:pPr>
        <w:spacing w:line="276" w:lineRule="auto"/>
        <w:jc w:val="both"/>
        <w:rPr>
          <w:rFonts w:ascii="Cambria" w:hAnsi="Cambria"/>
          <w:sz w:val="22"/>
          <w:szCs w:val="22"/>
          <w:lang w:val="ro-RO"/>
        </w:rPr>
      </w:pPr>
      <w:r w:rsidRPr="009E42F6">
        <w:rPr>
          <w:rFonts w:ascii="Cambria" w:hAnsi="Cambria"/>
          <w:sz w:val="22"/>
          <w:szCs w:val="22"/>
          <w:lang w:val="ro-RO"/>
        </w:rPr>
        <w:t>Acest document va fi utilizat</w:t>
      </w:r>
      <w:r w:rsidR="001F1EB7" w:rsidRPr="009E42F6">
        <w:rPr>
          <w:rFonts w:ascii="Cambria" w:hAnsi="Cambria"/>
          <w:sz w:val="22"/>
          <w:szCs w:val="22"/>
          <w:lang w:val="ro-RO"/>
        </w:rPr>
        <w:t xml:space="preserve"> </w:t>
      </w:r>
      <w:r w:rsidRPr="009E42F6">
        <w:rPr>
          <w:rFonts w:ascii="Cambria" w:hAnsi="Cambria"/>
          <w:sz w:val="22"/>
          <w:szCs w:val="22"/>
          <w:lang w:val="ro-RO"/>
        </w:rPr>
        <w:t>în mod special</w:t>
      </w:r>
      <w:r w:rsidR="001F1EB7" w:rsidRPr="009E42F6">
        <w:rPr>
          <w:rFonts w:ascii="Cambria" w:hAnsi="Cambria"/>
          <w:sz w:val="22"/>
          <w:szCs w:val="22"/>
          <w:lang w:val="ro-RO"/>
        </w:rPr>
        <w:t xml:space="preserve"> de către </w:t>
      </w:r>
      <w:r w:rsidR="001406CE">
        <w:rPr>
          <w:rFonts w:ascii="Cambria" w:hAnsi="Cambria"/>
          <w:sz w:val="22"/>
          <w:szCs w:val="22"/>
          <w:lang w:val="ro-RO"/>
        </w:rPr>
        <w:t>Administratorul/</w:t>
      </w:r>
      <w:r w:rsidR="001F1EB7" w:rsidRPr="009E42F6">
        <w:rPr>
          <w:rFonts w:ascii="Cambria" w:hAnsi="Cambria"/>
          <w:sz w:val="22"/>
          <w:szCs w:val="22"/>
          <w:lang w:val="ro-RO"/>
        </w:rPr>
        <w:t>Directorul Executiv,</w:t>
      </w:r>
      <w:r w:rsidR="00D64571">
        <w:rPr>
          <w:rFonts w:ascii="Cambria" w:hAnsi="Cambria"/>
          <w:sz w:val="22"/>
          <w:szCs w:val="22"/>
          <w:lang w:val="ro-RO"/>
        </w:rPr>
        <w:t xml:space="preserve"> </w:t>
      </w:r>
      <w:r w:rsidR="001F1EB7" w:rsidRPr="009E42F6">
        <w:rPr>
          <w:rFonts w:ascii="Cambria" w:hAnsi="Cambria"/>
          <w:sz w:val="22"/>
          <w:szCs w:val="22"/>
          <w:lang w:val="ro-RO"/>
        </w:rPr>
        <w:t xml:space="preserve">Directorul Financiar și </w:t>
      </w:r>
      <w:r w:rsidR="00D64571">
        <w:rPr>
          <w:rFonts w:ascii="Cambria" w:hAnsi="Cambria"/>
          <w:sz w:val="22"/>
          <w:szCs w:val="22"/>
          <w:lang w:val="ro-RO"/>
        </w:rPr>
        <w:t xml:space="preserve">Contabilul-șef </w:t>
      </w:r>
      <w:r w:rsidR="001406CE">
        <w:rPr>
          <w:rFonts w:ascii="Cambria" w:hAnsi="Cambria"/>
          <w:sz w:val="22"/>
          <w:szCs w:val="22"/>
          <w:lang w:val="ro-RO"/>
        </w:rPr>
        <w:t>AO____________________</w:t>
      </w:r>
      <w:r w:rsidR="001F1EB7" w:rsidRPr="009E42F6">
        <w:rPr>
          <w:rFonts w:ascii="Cambria" w:hAnsi="Cambria"/>
          <w:sz w:val="22"/>
          <w:szCs w:val="22"/>
          <w:lang w:val="ro-RO"/>
        </w:rPr>
        <w:t>.</w:t>
      </w:r>
      <w:r w:rsidR="001F1EB7" w:rsidRPr="009E42F6">
        <w:rPr>
          <w:rFonts w:ascii="Cambria" w:hAnsi="Cambria"/>
          <w:sz w:val="22"/>
          <w:szCs w:val="22"/>
          <w:lang w:val="ro-RO"/>
        </w:rPr>
        <w:t xml:space="preserve"> </w:t>
      </w:r>
      <w:r w:rsidRPr="009E42F6">
        <w:rPr>
          <w:rFonts w:ascii="Cambria" w:hAnsi="Cambria"/>
          <w:sz w:val="22"/>
          <w:szCs w:val="22"/>
          <w:lang w:val="ro-RO"/>
        </w:rPr>
        <w:t xml:space="preserve"> </w:t>
      </w:r>
    </w:p>
    <w:p w14:paraId="6B17C262" w14:textId="77777777" w:rsidR="001F1EB7" w:rsidRPr="009E42F6" w:rsidRDefault="001F1EB7" w:rsidP="006778CC">
      <w:pPr>
        <w:spacing w:line="276" w:lineRule="auto"/>
        <w:jc w:val="both"/>
        <w:rPr>
          <w:rFonts w:ascii="Cambria" w:hAnsi="Cambria"/>
          <w:sz w:val="22"/>
          <w:szCs w:val="22"/>
          <w:lang w:val="ro-RO"/>
        </w:rPr>
      </w:pPr>
    </w:p>
    <w:p w14:paraId="3EA6AACE" w14:textId="1AF49CD8" w:rsidR="00371D23" w:rsidRPr="009E42F6" w:rsidRDefault="00371D23" w:rsidP="006778CC">
      <w:pPr>
        <w:spacing w:line="276" w:lineRule="auto"/>
        <w:jc w:val="both"/>
        <w:rPr>
          <w:rFonts w:ascii="Cambria" w:hAnsi="Cambria"/>
          <w:b/>
          <w:sz w:val="22"/>
          <w:szCs w:val="22"/>
          <w:lang w:val="ro-RO"/>
        </w:rPr>
      </w:pPr>
      <w:r w:rsidRPr="009E42F6">
        <w:rPr>
          <w:rFonts w:ascii="Cambria" w:hAnsi="Cambria"/>
          <w:b/>
          <w:sz w:val="22"/>
          <w:szCs w:val="22"/>
          <w:lang w:val="ro-RO"/>
        </w:rPr>
        <w:t>Noțiuni de bază:</w:t>
      </w:r>
    </w:p>
    <w:p w14:paraId="511FB546" w14:textId="56DA92EB" w:rsidR="007A21EE" w:rsidRPr="009E42F6" w:rsidRDefault="007A21EE" w:rsidP="006778CC">
      <w:pPr>
        <w:pStyle w:val="a7"/>
        <w:numPr>
          <w:ilvl w:val="0"/>
          <w:numId w:val="15"/>
        </w:numPr>
        <w:spacing w:line="276" w:lineRule="auto"/>
        <w:ind w:left="567" w:hanging="283"/>
        <w:jc w:val="both"/>
        <w:rPr>
          <w:rFonts w:ascii="Cambria" w:hAnsi="Cambria" w:cs="Arial"/>
          <w:color w:val="000000"/>
          <w:sz w:val="22"/>
          <w:szCs w:val="22"/>
          <w:lang w:val="ro-RO"/>
        </w:rPr>
      </w:pPr>
      <w:r w:rsidRPr="009E42F6">
        <w:rPr>
          <w:rFonts w:ascii="Cambria" w:hAnsi="Cambria" w:cs="Arial"/>
          <w:i/>
          <w:iCs/>
          <w:color w:val="000000"/>
          <w:sz w:val="22"/>
          <w:szCs w:val="22"/>
          <w:lang w:val="ro-RO"/>
        </w:rPr>
        <w:t xml:space="preserve">Centru de cost </w:t>
      </w:r>
      <w:r w:rsidRPr="009E42F6">
        <w:rPr>
          <w:rFonts w:ascii="Cambria" w:hAnsi="Cambria" w:cs="Arial"/>
          <w:color w:val="000000"/>
          <w:sz w:val="22"/>
          <w:szCs w:val="22"/>
          <w:lang w:val="ro-RO"/>
        </w:rPr>
        <w:t xml:space="preserve">– unitate distinctă în cadrul organizației care concentrează mai multe costuri (directe și indirecte). Exemplu de centre de cost pot fi: un serviciu prestat de </w:t>
      </w:r>
      <w:r w:rsidR="00BD7BE1">
        <w:rPr>
          <w:rFonts w:ascii="Cambria" w:hAnsi="Cambria"/>
          <w:sz w:val="22"/>
          <w:szCs w:val="22"/>
          <w:lang w:val="ro-RO"/>
        </w:rPr>
        <w:t>AO____________________</w:t>
      </w:r>
      <w:r w:rsidR="009E42F6">
        <w:rPr>
          <w:rFonts w:ascii="Cambria" w:hAnsi="Cambria" w:cs="Arial"/>
          <w:color w:val="000000"/>
          <w:sz w:val="22"/>
          <w:szCs w:val="22"/>
          <w:lang w:val="ro-RO"/>
        </w:rPr>
        <w:t xml:space="preserve">, </w:t>
      </w:r>
      <w:r w:rsidR="00106C1A">
        <w:rPr>
          <w:rFonts w:ascii="Cambria" w:hAnsi="Cambria" w:cs="Arial"/>
          <w:color w:val="000000"/>
          <w:sz w:val="22"/>
          <w:szCs w:val="22"/>
          <w:lang w:val="ro-RO"/>
        </w:rPr>
        <w:t xml:space="preserve">un produs creat, </w:t>
      </w:r>
      <w:r w:rsidRPr="009E42F6">
        <w:rPr>
          <w:rFonts w:ascii="Cambria" w:hAnsi="Cambria" w:cs="Arial"/>
          <w:color w:val="000000"/>
          <w:sz w:val="22"/>
          <w:szCs w:val="22"/>
          <w:lang w:val="ro-RO"/>
        </w:rPr>
        <w:t xml:space="preserve">un proiect, un program etc. </w:t>
      </w:r>
    </w:p>
    <w:p w14:paraId="50A84D47" w14:textId="5444F343" w:rsidR="00762656" w:rsidRPr="009E42F6" w:rsidRDefault="00371D23" w:rsidP="00762656">
      <w:pPr>
        <w:pStyle w:val="a7"/>
        <w:numPr>
          <w:ilvl w:val="0"/>
          <w:numId w:val="15"/>
        </w:numPr>
        <w:spacing w:line="276" w:lineRule="auto"/>
        <w:ind w:left="567" w:hanging="283"/>
        <w:jc w:val="both"/>
        <w:rPr>
          <w:rFonts w:ascii="Cambria" w:hAnsi="Cambria" w:cs="Arial"/>
          <w:color w:val="000000"/>
          <w:sz w:val="22"/>
          <w:szCs w:val="22"/>
          <w:lang w:val="ro-RO"/>
        </w:rPr>
      </w:pPr>
      <w:r w:rsidRPr="009E42F6">
        <w:rPr>
          <w:rFonts w:ascii="Cambria" w:hAnsi="Cambria"/>
          <w:i/>
          <w:sz w:val="22"/>
          <w:szCs w:val="22"/>
          <w:lang w:val="ro-RO"/>
        </w:rPr>
        <w:t xml:space="preserve">Costuri directe </w:t>
      </w:r>
      <w:r w:rsidR="00D07D97" w:rsidRPr="009E42F6">
        <w:rPr>
          <w:rFonts w:ascii="Cambria" w:hAnsi="Cambria" w:cs="Arial"/>
          <w:color w:val="000000"/>
          <w:sz w:val="22"/>
          <w:szCs w:val="22"/>
          <w:lang w:val="ro-RO"/>
        </w:rPr>
        <w:t xml:space="preserve">– </w:t>
      </w:r>
      <w:r w:rsidR="0051173B" w:rsidRPr="009E42F6">
        <w:rPr>
          <w:rFonts w:ascii="Cambria" w:hAnsi="Cambria"/>
          <w:sz w:val="22"/>
          <w:szCs w:val="22"/>
          <w:lang w:val="ro-RO"/>
        </w:rPr>
        <w:t>c</w:t>
      </w:r>
      <w:r w:rsidRPr="009E42F6">
        <w:rPr>
          <w:rFonts w:ascii="Cambria" w:hAnsi="Cambria"/>
          <w:sz w:val="22"/>
          <w:szCs w:val="22"/>
          <w:lang w:val="ro-RO"/>
        </w:rPr>
        <w:t xml:space="preserve">osturi care pot fi atribuite direct </w:t>
      </w:r>
      <w:r w:rsidR="00D07D97" w:rsidRPr="009E42F6">
        <w:rPr>
          <w:rFonts w:ascii="Cambria" w:hAnsi="Cambria"/>
          <w:sz w:val="22"/>
          <w:szCs w:val="22"/>
          <w:lang w:val="ro-RO"/>
        </w:rPr>
        <w:t xml:space="preserve">unui </w:t>
      </w:r>
      <w:r w:rsidR="009F770B" w:rsidRPr="009E42F6">
        <w:rPr>
          <w:rFonts w:ascii="Cambria" w:hAnsi="Cambria"/>
          <w:sz w:val="22"/>
          <w:szCs w:val="22"/>
          <w:lang w:val="ro-RO"/>
        </w:rPr>
        <w:t xml:space="preserve">centru de cost. </w:t>
      </w:r>
    </w:p>
    <w:p w14:paraId="09881298" w14:textId="05D53B8C" w:rsidR="00371D23" w:rsidRPr="006E5D35" w:rsidRDefault="00371D23" w:rsidP="006E5D35">
      <w:pPr>
        <w:pStyle w:val="a7"/>
        <w:numPr>
          <w:ilvl w:val="0"/>
          <w:numId w:val="15"/>
        </w:numPr>
        <w:spacing w:line="276" w:lineRule="auto"/>
        <w:ind w:left="567" w:hanging="283"/>
        <w:jc w:val="both"/>
        <w:rPr>
          <w:rFonts w:ascii="Cambria" w:hAnsi="Cambria" w:cs="Arial"/>
          <w:color w:val="000000"/>
          <w:sz w:val="22"/>
          <w:szCs w:val="22"/>
          <w:lang w:val="ro-RO"/>
        </w:rPr>
      </w:pPr>
      <w:r w:rsidRPr="006E5D35">
        <w:rPr>
          <w:rFonts w:ascii="Cambria" w:hAnsi="Cambria"/>
          <w:i/>
          <w:sz w:val="22"/>
          <w:szCs w:val="22"/>
          <w:lang w:val="ro-RO"/>
        </w:rPr>
        <w:t xml:space="preserve">Costuri indirecte – </w:t>
      </w:r>
      <w:r w:rsidR="0051173B" w:rsidRPr="006E5D35">
        <w:rPr>
          <w:rFonts w:ascii="Cambria" w:hAnsi="Cambria"/>
          <w:sz w:val="22"/>
          <w:szCs w:val="22"/>
          <w:lang w:val="ro-RO"/>
        </w:rPr>
        <w:t>c</w:t>
      </w:r>
      <w:r w:rsidRPr="006E5D35">
        <w:rPr>
          <w:rFonts w:ascii="Cambria" w:hAnsi="Cambria"/>
          <w:sz w:val="22"/>
          <w:szCs w:val="22"/>
          <w:lang w:val="ro-RO"/>
        </w:rPr>
        <w:t xml:space="preserve">osturi care nu pot fi atribuite direct </w:t>
      </w:r>
      <w:r w:rsidR="00D07D97" w:rsidRPr="006E5D35">
        <w:rPr>
          <w:rFonts w:ascii="Cambria" w:hAnsi="Cambria"/>
          <w:sz w:val="22"/>
          <w:szCs w:val="22"/>
          <w:lang w:val="ro-RO"/>
        </w:rPr>
        <w:t>unui c</w:t>
      </w:r>
      <w:r w:rsidR="009F770B" w:rsidRPr="006E5D35">
        <w:rPr>
          <w:rFonts w:ascii="Cambria" w:hAnsi="Cambria"/>
          <w:sz w:val="22"/>
          <w:szCs w:val="22"/>
          <w:lang w:val="ro-RO"/>
        </w:rPr>
        <w:t>entru de cost</w:t>
      </w:r>
      <w:r w:rsidR="006E5D35" w:rsidRPr="006E5D35">
        <w:rPr>
          <w:rFonts w:ascii="Cambria" w:hAnsi="Cambria"/>
          <w:sz w:val="22"/>
          <w:szCs w:val="22"/>
          <w:lang w:val="ro-RO"/>
        </w:rPr>
        <w:t xml:space="preserve"> odată ce de acestea </w:t>
      </w:r>
      <w:r w:rsidR="006E5D35" w:rsidRPr="005E6173">
        <w:rPr>
          <w:rFonts w:ascii="Cambria" w:hAnsi="Cambria"/>
          <w:sz w:val="22"/>
          <w:szCs w:val="22"/>
          <w:lang w:val="ro-RO"/>
        </w:rPr>
        <w:t xml:space="preserve">beneficiază mai multe centre de cost </w:t>
      </w:r>
      <w:r w:rsidR="006E5D35" w:rsidRPr="00B13BAB">
        <w:rPr>
          <w:rFonts w:ascii="Cambria" w:hAnsi="Cambria"/>
          <w:sz w:val="22"/>
          <w:szCs w:val="22"/>
          <w:lang w:val="ro-RO"/>
        </w:rPr>
        <w:t>co</w:t>
      </w:r>
      <w:r w:rsidR="006E5D35" w:rsidRPr="006E5D35">
        <w:rPr>
          <w:rFonts w:ascii="Cambria" w:hAnsi="Cambria"/>
          <w:sz w:val="22"/>
          <w:szCs w:val="22"/>
          <w:lang w:val="ro-RO"/>
        </w:rPr>
        <w:t>ncomitent</w:t>
      </w:r>
      <w:r w:rsidR="005E6173">
        <w:rPr>
          <w:rFonts w:ascii="Cambria" w:hAnsi="Cambria"/>
          <w:sz w:val="22"/>
          <w:szCs w:val="22"/>
          <w:lang w:val="ro-RO"/>
        </w:rPr>
        <w:t>;</w:t>
      </w:r>
      <w:r w:rsidR="009F770B" w:rsidRPr="005E6173">
        <w:rPr>
          <w:rFonts w:ascii="Cambria" w:hAnsi="Cambria"/>
          <w:sz w:val="22"/>
          <w:szCs w:val="22"/>
          <w:lang w:val="ro-RO"/>
        </w:rPr>
        <w:t xml:space="preserve"> </w:t>
      </w:r>
    </w:p>
    <w:p w14:paraId="7212EEDD" w14:textId="07517BED" w:rsidR="00B13BAB" w:rsidRPr="009E42F6" w:rsidRDefault="00B13BAB" w:rsidP="00B13BAB">
      <w:pPr>
        <w:pStyle w:val="a7"/>
        <w:numPr>
          <w:ilvl w:val="0"/>
          <w:numId w:val="15"/>
        </w:numPr>
        <w:spacing w:line="276" w:lineRule="auto"/>
        <w:ind w:left="567" w:hanging="283"/>
        <w:jc w:val="both"/>
        <w:rPr>
          <w:rFonts w:ascii="Cambria" w:hAnsi="Cambria" w:cs="Arial"/>
          <w:color w:val="000000"/>
          <w:sz w:val="22"/>
          <w:szCs w:val="22"/>
          <w:lang w:val="ro-RO"/>
        </w:rPr>
      </w:pPr>
      <w:r w:rsidRPr="009E42F6">
        <w:rPr>
          <w:rFonts w:ascii="Cambria" w:hAnsi="Cambria"/>
          <w:i/>
          <w:sz w:val="22"/>
          <w:szCs w:val="22"/>
          <w:lang w:val="ro-RO"/>
        </w:rPr>
        <w:t>Activități programatice –</w:t>
      </w:r>
      <w:r w:rsidRPr="009E42F6">
        <w:rPr>
          <w:rFonts w:ascii="Cambria" w:hAnsi="Cambria" w:cs="Arial"/>
          <w:color w:val="000000"/>
          <w:sz w:val="22"/>
          <w:szCs w:val="22"/>
          <w:lang w:val="ro-RO"/>
        </w:rPr>
        <w:t xml:space="preserve"> </w:t>
      </w:r>
      <w:r>
        <w:rPr>
          <w:rFonts w:ascii="Cambria" w:hAnsi="Cambria" w:cs="Arial"/>
          <w:color w:val="000000"/>
          <w:sz w:val="22"/>
          <w:szCs w:val="22"/>
          <w:lang w:val="ro-RO"/>
        </w:rPr>
        <w:t xml:space="preserve">activități care derivă  nemijlocit din misiunea </w:t>
      </w:r>
      <w:r w:rsidR="00BD7BE1">
        <w:rPr>
          <w:rFonts w:ascii="Cambria" w:hAnsi="Cambria"/>
          <w:sz w:val="22"/>
          <w:szCs w:val="22"/>
          <w:lang w:val="ro-RO"/>
        </w:rPr>
        <w:t>AO____________________</w:t>
      </w:r>
      <w:r>
        <w:rPr>
          <w:rFonts w:ascii="Cambria" w:hAnsi="Cambria" w:cs="Arial"/>
          <w:color w:val="000000"/>
          <w:sz w:val="22"/>
          <w:szCs w:val="22"/>
          <w:lang w:val="ro-RO"/>
        </w:rPr>
        <w:t xml:space="preserve"> și care sunt oferite beneficiarilor organizației. Aceste activități se regăsesc în programele </w:t>
      </w:r>
      <w:r w:rsidR="00BD7BE1">
        <w:rPr>
          <w:rFonts w:ascii="Cambria" w:hAnsi="Cambria"/>
          <w:sz w:val="22"/>
          <w:szCs w:val="22"/>
          <w:lang w:val="ro-RO"/>
        </w:rPr>
        <w:t>AO____________________</w:t>
      </w:r>
      <w:r>
        <w:rPr>
          <w:rFonts w:ascii="Cambria" w:hAnsi="Cambria" w:cs="Arial"/>
          <w:color w:val="000000"/>
          <w:sz w:val="22"/>
          <w:szCs w:val="22"/>
          <w:lang w:val="ro-RO"/>
        </w:rPr>
        <w:t xml:space="preserve">. Exemple de astfel de activități: </w:t>
      </w:r>
      <w:r w:rsidR="00D64571">
        <w:rPr>
          <w:rFonts w:ascii="Cambria" w:hAnsi="Cambria" w:cs="Arial"/>
          <w:color w:val="000000"/>
          <w:sz w:val="22"/>
          <w:szCs w:val="22"/>
          <w:lang w:val="ro-RO"/>
        </w:rPr>
        <w:t xml:space="preserve">servicii de </w:t>
      </w:r>
      <w:r>
        <w:rPr>
          <w:rFonts w:ascii="Cambria" w:hAnsi="Cambria" w:cs="Arial"/>
          <w:color w:val="000000"/>
          <w:sz w:val="22"/>
          <w:szCs w:val="22"/>
          <w:lang w:val="ro-RO"/>
        </w:rPr>
        <w:t>instruiri/consultanță pentru</w:t>
      </w:r>
      <w:r w:rsidR="00F74377">
        <w:rPr>
          <w:rFonts w:ascii="Cambria" w:hAnsi="Cambria" w:cs="Arial"/>
          <w:color w:val="000000"/>
          <w:sz w:val="22"/>
          <w:szCs w:val="22"/>
          <w:lang w:val="ro-RO"/>
        </w:rPr>
        <w:t xml:space="preserve"> ONG-uri</w:t>
      </w:r>
      <w:r w:rsidR="00D64571">
        <w:rPr>
          <w:rFonts w:ascii="Cambria" w:hAnsi="Cambria" w:cs="Arial"/>
          <w:color w:val="000000"/>
          <w:sz w:val="22"/>
          <w:szCs w:val="22"/>
          <w:lang w:val="ro-RO"/>
        </w:rPr>
        <w:t xml:space="preserve"> </w:t>
      </w:r>
      <w:r>
        <w:rPr>
          <w:rFonts w:ascii="Cambria" w:hAnsi="Cambria" w:cs="Arial"/>
          <w:color w:val="000000"/>
          <w:sz w:val="22"/>
          <w:szCs w:val="22"/>
          <w:lang w:val="ro-RO"/>
        </w:rPr>
        <w:t>etc.</w:t>
      </w:r>
    </w:p>
    <w:p w14:paraId="4DF6780E" w14:textId="2C7103CF" w:rsidR="00895347" w:rsidRDefault="005E6173" w:rsidP="006778CC">
      <w:pPr>
        <w:pStyle w:val="a7"/>
        <w:numPr>
          <w:ilvl w:val="0"/>
          <w:numId w:val="15"/>
        </w:numPr>
        <w:spacing w:line="276" w:lineRule="auto"/>
        <w:ind w:left="567" w:hanging="283"/>
        <w:jc w:val="both"/>
        <w:rPr>
          <w:rFonts w:ascii="Cambria" w:hAnsi="Cambria" w:cs="Arial"/>
          <w:color w:val="000000"/>
          <w:sz w:val="22"/>
          <w:szCs w:val="22"/>
          <w:lang w:val="ro-RO"/>
        </w:rPr>
      </w:pPr>
      <w:r w:rsidRPr="00D1124F">
        <w:rPr>
          <w:rFonts w:ascii="Cambria" w:hAnsi="Cambria" w:cs="Arial"/>
          <w:i/>
          <w:iCs/>
          <w:color w:val="000000"/>
          <w:sz w:val="22"/>
          <w:szCs w:val="22"/>
          <w:lang w:val="ro-RO"/>
        </w:rPr>
        <w:t>Costuri programatice</w:t>
      </w:r>
      <w:r>
        <w:rPr>
          <w:rFonts w:ascii="Cambria" w:hAnsi="Cambria" w:cs="Arial"/>
          <w:color w:val="000000"/>
          <w:sz w:val="22"/>
          <w:szCs w:val="22"/>
          <w:lang w:val="ro-RO"/>
        </w:rPr>
        <w:t xml:space="preserve"> – costuri directe și indirecte care asigură realizarea</w:t>
      </w:r>
      <w:r w:rsidR="00B13BAB">
        <w:rPr>
          <w:rFonts w:ascii="Cambria" w:hAnsi="Cambria" w:cs="Arial"/>
          <w:color w:val="000000"/>
          <w:sz w:val="22"/>
          <w:szCs w:val="22"/>
          <w:lang w:val="ro-RO"/>
        </w:rPr>
        <w:t xml:space="preserve"> activităților programatice.</w:t>
      </w:r>
    </w:p>
    <w:p w14:paraId="123C1892" w14:textId="3D68BF6D" w:rsidR="00B13BAB" w:rsidRPr="00D1124F" w:rsidRDefault="00B13BAB" w:rsidP="00B13BAB">
      <w:pPr>
        <w:pStyle w:val="a7"/>
        <w:numPr>
          <w:ilvl w:val="0"/>
          <w:numId w:val="15"/>
        </w:numPr>
        <w:spacing w:line="276" w:lineRule="auto"/>
        <w:ind w:left="567" w:hanging="283"/>
        <w:jc w:val="both"/>
        <w:rPr>
          <w:rFonts w:ascii="Cambria" w:hAnsi="Cambria" w:cs="Arial"/>
          <w:i/>
          <w:iCs/>
          <w:color w:val="000000"/>
          <w:sz w:val="22"/>
          <w:szCs w:val="22"/>
          <w:lang w:val="ro-RO"/>
        </w:rPr>
      </w:pPr>
      <w:r w:rsidRPr="009E42F6">
        <w:rPr>
          <w:rFonts w:ascii="Cambria" w:hAnsi="Cambria" w:cs="Arial"/>
          <w:i/>
          <w:iCs/>
          <w:color w:val="000000"/>
          <w:sz w:val="22"/>
          <w:szCs w:val="22"/>
          <w:lang w:val="ro-RO"/>
        </w:rPr>
        <w:t xml:space="preserve">Activități administrative </w:t>
      </w:r>
      <w:r>
        <w:rPr>
          <w:rFonts w:ascii="Cambria" w:hAnsi="Cambria" w:cs="Arial"/>
          <w:i/>
          <w:iCs/>
          <w:color w:val="000000"/>
          <w:sz w:val="22"/>
          <w:szCs w:val="22"/>
          <w:lang w:val="ro-RO"/>
        </w:rPr>
        <w:t>–</w:t>
      </w:r>
      <w:r w:rsidRPr="009E42F6">
        <w:rPr>
          <w:rFonts w:ascii="Cambria" w:hAnsi="Cambria" w:cs="Arial"/>
          <w:i/>
          <w:iCs/>
          <w:color w:val="000000"/>
          <w:sz w:val="22"/>
          <w:szCs w:val="22"/>
          <w:lang w:val="ro-RO"/>
        </w:rPr>
        <w:t xml:space="preserve"> </w:t>
      </w:r>
      <w:r>
        <w:rPr>
          <w:rFonts w:ascii="Cambria" w:hAnsi="Cambria" w:cs="Arial"/>
          <w:color w:val="000000"/>
          <w:sz w:val="22"/>
          <w:szCs w:val="22"/>
          <w:lang w:val="ro-RO"/>
        </w:rPr>
        <w:t xml:space="preserve">activități care asigură funcționarea generală a organizației. Exemple de astfel de activități: planificarea financiară anuală, dezvoltarea capacităților echipei interne etc. </w:t>
      </w:r>
    </w:p>
    <w:p w14:paraId="27A7AD9F" w14:textId="4EF2AE93" w:rsidR="00762656" w:rsidRPr="009E42F6" w:rsidRDefault="00762656" w:rsidP="006778CC">
      <w:pPr>
        <w:pStyle w:val="a7"/>
        <w:numPr>
          <w:ilvl w:val="0"/>
          <w:numId w:val="15"/>
        </w:numPr>
        <w:spacing w:line="276" w:lineRule="auto"/>
        <w:ind w:left="567" w:hanging="283"/>
        <w:jc w:val="both"/>
        <w:rPr>
          <w:rFonts w:ascii="Cambria" w:hAnsi="Cambria" w:cs="Arial"/>
          <w:color w:val="000000"/>
          <w:sz w:val="22"/>
          <w:szCs w:val="22"/>
          <w:lang w:val="ro-RO"/>
        </w:rPr>
      </w:pPr>
      <w:r w:rsidRPr="009E42F6">
        <w:rPr>
          <w:rFonts w:ascii="Cambria" w:hAnsi="Cambria" w:cs="Arial"/>
          <w:i/>
          <w:iCs/>
          <w:color w:val="000000"/>
          <w:sz w:val="22"/>
          <w:szCs w:val="22"/>
          <w:lang w:val="ro-RO"/>
        </w:rPr>
        <w:t>Costuri</w:t>
      </w:r>
      <w:r w:rsidR="00D64571">
        <w:rPr>
          <w:rFonts w:ascii="Cambria" w:hAnsi="Cambria" w:cs="Arial"/>
          <w:i/>
          <w:iCs/>
          <w:color w:val="000000"/>
          <w:sz w:val="22"/>
          <w:szCs w:val="22"/>
          <w:lang w:val="ro-RO"/>
        </w:rPr>
        <w:t xml:space="preserve"> </w:t>
      </w:r>
      <w:r w:rsidR="00B13BAB">
        <w:rPr>
          <w:rFonts w:ascii="Cambria" w:hAnsi="Cambria" w:cs="Arial"/>
          <w:i/>
          <w:iCs/>
          <w:color w:val="000000"/>
          <w:sz w:val="22"/>
          <w:szCs w:val="22"/>
          <w:lang w:val="ro-RO"/>
        </w:rPr>
        <w:t>administrative</w:t>
      </w:r>
      <w:r w:rsidR="00E97466">
        <w:rPr>
          <w:rFonts w:ascii="Cambria" w:hAnsi="Cambria" w:cs="Arial"/>
          <w:i/>
          <w:iCs/>
          <w:color w:val="000000"/>
          <w:sz w:val="22"/>
          <w:szCs w:val="22"/>
          <w:lang w:val="ro-RO"/>
        </w:rPr>
        <w:t>–</w:t>
      </w:r>
      <w:r w:rsidRPr="009E42F6">
        <w:rPr>
          <w:rFonts w:ascii="Cambria" w:hAnsi="Cambria" w:cs="Arial"/>
          <w:i/>
          <w:iCs/>
          <w:color w:val="000000"/>
          <w:sz w:val="22"/>
          <w:szCs w:val="22"/>
          <w:lang w:val="ro-RO"/>
        </w:rPr>
        <w:t xml:space="preserve"> </w:t>
      </w:r>
      <w:r w:rsidR="00E97466">
        <w:rPr>
          <w:rFonts w:ascii="Cambria" w:hAnsi="Cambria" w:cs="Arial"/>
          <w:color w:val="000000"/>
          <w:sz w:val="22"/>
          <w:szCs w:val="22"/>
          <w:lang w:val="ro-RO"/>
        </w:rPr>
        <w:t>costuri care asigură</w:t>
      </w:r>
      <w:r w:rsidR="00B13BAB">
        <w:rPr>
          <w:rFonts w:ascii="Cambria" w:hAnsi="Cambria" w:cs="Arial"/>
          <w:color w:val="000000"/>
          <w:sz w:val="22"/>
          <w:szCs w:val="22"/>
          <w:lang w:val="ro-RO"/>
        </w:rPr>
        <w:t xml:space="preserve"> realizarea cu succes a activităților administrative </w:t>
      </w:r>
      <w:r w:rsidR="00BD7BE1">
        <w:rPr>
          <w:rFonts w:ascii="Cambria" w:hAnsi="Cambria"/>
          <w:sz w:val="22"/>
          <w:szCs w:val="22"/>
          <w:lang w:val="ro-RO"/>
        </w:rPr>
        <w:t>AO____________________</w:t>
      </w:r>
      <w:r w:rsidR="00B13BAB">
        <w:rPr>
          <w:rFonts w:ascii="Cambria" w:hAnsi="Cambria" w:cs="Arial"/>
          <w:color w:val="000000"/>
          <w:sz w:val="22"/>
          <w:szCs w:val="22"/>
          <w:lang w:val="ro-RO"/>
        </w:rPr>
        <w:t xml:space="preserve">. </w:t>
      </w:r>
      <w:r w:rsidR="00E97466">
        <w:rPr>
          <w:rFonts w:ascii="Cambria" w:hAnsi="Cambria" w:cs="Arial"/>
          <w:color w:val="000000"/>
          <w:sz w:val="22"/>
          <w:szCs w:val="22"/>
          <w:lang w:val="ro-RO"/>
        </w:rPr>
        <w:t xml:space="preserve"> </w:t>
      </w:r>
    </w:p>
    <w:p w14:paraId="084B9DA4" w14:textId="0D552A34" w:rsidR="00B92087" w:rsidRDefault="00B92087" w:rsidP="00B92087">
      <w:pPr>
        <w:spacing w:line="276" w:lineRule="auto"/>
        <w:jc w:val="both"/>
        <w:rPr>
          <w:rFonts w:ascii="Cambria" w:hAnsi="Cambria" w:cs="Arial"/>
          <w:i/>
          <w:iCs/>
          <w:color w:val="000000"/>
          <w:sz w:val="22"/>
          <w:szCs w:val="22"/>
          <w:lang w:val="ro-RO"/>
        </w:rPr>
      </w:pPr>
    </w:p>
    <w:p w14:paraId="1740BF3F" w14:textId="29F589C3" w:rsidR="00B92087" w:rsidRDefault="00B92087" w:rsidP="00B92087">
      <w:pPr>
        <w:spacing w:line="276" w:lineRule="auto"/>
        <w:jc w:val="both"/>
        <w:rPr>
          <w:rFonts w:ascii="Cambria" w:hAnsi="Cambria" w:cs="Arial"/>
          <w:i/>
          <w:iCs/>
          <w:color w:val="000000"/>
          <w:sz w:val="22"/>
          <w:szCs w:val="22"/>
          <w:lang w:val="ro-RO"/>
        </w:rPr>
      </w:pPr>
    </w:p>
    <w:p w14:paraId="4BB2C851" w14:textId="24BBBA66" w:rsidR="00B92087" w:rsidRDefault="00B92087" w:rsidP="00B92087">
      <w:pPr>
        <w:spacing w:line="276" w:lineRule="auto"/>
        <w:jc w:val="both"/>
        <w:rPr>
          <w:rFonts w:ascii="Cambria" w:hAnsi="Cambria" w:cs="Arial"/>
          <w:i/>
          <w:iCs/>
          <w:color w:val="000000"/>
          <w:sz w:val="22"/>
          <w:szCs w:val="22"/>
          <w:lang w:val="ro-RO"/>
        </w:rPr>
      </w:pPr>
    </w:p>
    <w:p w14:paraId="50EA8EE8" w14:textId="5179286E" w:rsidR="00B92087" w:rsidRDefault="00B92087" w:rsidP="00B92087">
      <w:pPr>
        <w:spacing w:line="276" w:lineRule="auto"/>
        <w:jc w:val="both"/>
        <w:rPr>
          <w:rFonts w:ascii="Cambria" w:hAnsi="Cambria" w:cs="Arial"/>
          <w:i/>
          <w:iCs/>
          <w:color w:val="000000"/>
          <w:sz w:val="22"/>
          <w:szCs w:val="22"/>
          <w:lang w:val="ro-RO"/>
        </w:rPr>
      </w:pPr>
    </w:p>
    <w:p w14:paraId="3010EF1C" w14:textId="14B1D546" w:rsidR="00B92087" w:rsidRDefault="00B92087" w:rsidP="00B92087">
      <w:pPr>
        <w:spacing w:line="276" w:lineRule="auto"/>
        <w:jc w:val="both"/>
        <w:rPr>
          <w:rFonts w:ascii="Cambria" w:hAnsi="Cambria" w:cs="Arial"/>
          <w:i/>
          <w:iCs/>
          <w:color w:val="000000"/>
          <w:sz w:val="22"/>
          <w:szCs w:val="22"/>
          <w:lang w:val="ro-RO"/>
        </w:rPr>
      </w:pPr>
    </w:p>
    <w:p w14:paraId="054F9894" w14:textId="599D1771" w:rsidR="00B92087" w:rsidRDefault="00B92087" w:rsidP="00B92087">
      <w:pPr>
        <w:spacing w:line="276" w:lineRule="auto"/>
        <w:jc w:val="both"/>
        <w:rPr>
          <w:rFonts w:ascii="Cambria" w:hAnsi="Cambria" w:cs="Arial"/>
          <w:i/>
          <w:iCs/>
          <w:color w:val="000000"/>
          <w:sz w:val="22"/>
          <w:szCs w:val="22"/>
          <w:lang w:val="ro-RO"/>
        </w:rPr>
      </w:pPr>
    </w:p>
    <w:p w14:paraId="7A99344C" w14:textId="6278372D" w:rsidR="00B92087" w:rsidRDefault="00B92087" w:rsidP="00B92087">
      <w:pPr>
        <w:spacing w:line="276" w:lineRule="auto"/>
        <w:jc w:val="both"/>
        <w:rPr>
          <w:rFonts w:ascii="Cambria" w:hAnsi="Cambria" w:cs="Arial"/>
          <w:i/>
          <w:iCs/>
          <w:color w:val="000000"/>
          <w:sz w:val="22"/>
          <w:szCs w:val="22"/>
          <w:lang w:val="ro-RO"/>
        </w:rPr>
      </w:pPr>
    </w:p>
    <w:p w14:paraId="38E9A505" w14:textId="766C8B54" w:rsidR="00B92087" w:rsidRDefault="00B92087" w:rsidP="00B92087">
      <w:pPr>
        <w:spacing w:line="276" w:lineRule="auto"/>
        <w:jc w:val="both"/>
        <w:rPr>
          <w:rFonts w:ascii="Cambria" w:hAnsi="Cambria" w:cs="Arial"/>
          <w:i/>
          <w:iCs/>
          <w:color w:val="000000"/>
          <w:sz w:val="22"/>
          <w:szCs w:val="22"/>
          <w:lang w:val="ro-RO"/>
        </w:rPr>
      </w:pPr>
    </w:p>
    <w:p w14:paraId="3D29FF8A" w14:textId="0F3D2BE0" w:rsidR="00B92087" w:rsidRDefault="00B92087" w:rsidP="00B92087">
      <w:pPr>
        <w:spacing w:line="276" w:lineRule="auto"/>
        <w:jc w:val="both"/>
        <w:rPr>
          <w:rFonts w:ascii="Cambria" w:hAnsi="Cambria" w:cs="Arial"/>
          <w:i/>
          <w:iCs/>
          <w:color w:val="000000"/>
          <w:sz w:val="22"/>
          <w:szCs w:val="22"/>
          <w:lang w:val="ro-RO"/>
        </w:rPr>
      </w:pPr>
    </w:p>
    <w:p w14:paraId="38C8E294" w14:textId="0DA91612" w:rsidR="00B92087" w:rsidRDefault="00B92087" w:rsidP="00B92087">
      <w:pPr>
        <w:spacing w:line="276" w:lineRule="auto"/>
        <w:jc w:val="both"/>
        <w:rPr>
          <w:rFonts w:ascii="Cambria" w:hAnsi="Cambria" w:cs="Arial"/>
          <w:i/>
          <w:iCs/>
          <w:color w:val="000000"/>
          <w:sz w:val="22"/>
          <w:szCs w:val="22"/>
          <w:lang w:val="ro-RO"/>
        </w:rPr>
      </w:pPr>
    </w:p>
    <w:p w14:paraId="2AC05CE6" w14:textId="30B8AB6A" w:rsidR="00B92087" w:rsidRDefault="00B92087" w:rsidP="00B92087">
      <w:pPr>
        <w:spacing w:line="276" w:lineRule="auto"/>
        <w:jc w:val="both"/>
        <w:rPr>
          <w:rFonts w:ascii="Cambria" w:hAnsi="Cambria" w:cs="Arial"/>
          <w:i/>
          <w:iCs/>
          <w:color w:val="000000"/>
          <w:sz w:val="22"/>
          <w:szCs w:val="22"/>
          <w:lang w:val="ro-RO"/>
        </w:rPr>
      </w:pPr>
    </w:p>
    <w:p w14:paraId="1616FCEE" w14:textId="7BFCBE7C" w:rsidR="0051173B" w:rsidRPr="00D1124F" w:rsidRDefault="0051173B" w:rsidP="00D1124F">
      <w:pPr>
        <w:spacing w:line="276" w:lineRule="auto"/>
        <w:jc w:val="both"/>
        <w:rPr>
          <w:rFonts w:ascii="Cambria" w:hAnsi="Cambria" w:cs="Arial"/>
          <w:color w:val="000000"/>
          <w:sz w:val="22"/>
          <w:szCs w:val="22"/>
        </w:rPr>
      </w:pPr>
    </w:p>
    <w:p w14:paraId="3C3A6A16" w14:textId="191128BD" w:rsidR="001363E1" w:rsidRPr="009E42F6" w:rsidRDefault="00371D23" w:rsidP="006778CC">
      <w:pPr>
        <w:pStyle w:val="1"/>
        <w:numPr>
          <w:ilvl w:val="0"/>
          <w:numId w:val="8"/>
        </w:numPr>
        <w:spacing w:line="276" w:lineRule="auto"/>
        <w:ind w:left="284" w:hanging="284"/>
        <w:rPr>
          <w:rFonts w:ascii="Cambria" w:hAnsi="Cambria"/>
        </w:rPr>
      </w:pPr>
      <w:r w:rsidRPr="009E42F6">
        <w:rPr>
          <w:rFonts w:ascii="Cambria" w:hAnsi="Cambria"/>
        </w:rPr>
        <w:lastRenderedPageBreak/>
        <w:t>POLITICA PRIVIND ALOCAREA COSTURILOR</w:t>
      </w:r>
      <w:r w:rsidR="001363E1" w:rsidRPr="009E42F6">
        <w:rPr>
          <w:rFonts w:ascii="Cambria" w:hAnsi="Cambria"/>
        </w:rPr>
        <w:t xml:space="preserve"> </w:t>
      </w:r>
    </w:p>
    <w:p w14:paraId="26CBC6FC" w14:textId="5D10F6A6" w:rsidR="000A6B37" w:rsidRPr="009E42F6" w:rsidRDefault="000A6B37" w:rsidP="006778CC">
      <w:pPr>
        <w:spacing w:line="276" w:lineRule="auto"/>
        <w:jc w:val="both"/>
        <w:rPr>
          <w:rFonts w:ascii="Cambria" w:hAnsi="Cambria"/>
          <w:b/>
          <w:bCs/>
          <w:i/>
          <w:iCs/>
          <w:sz w:val="22"/>
          <w:szCs w:val="22"/>
          <w:lang w:val="ro-RO"/>
        </w:rPr>
      </w:pPr>
    </w:p>
    <w:p w14:paraId="77A08EE8" w14:textId="4D566AF0" w:rsidR="0051173B" w:rsidRPr="009E42F6" w:rsidRDefault="0051173B" w:rsidP="006778CC">
      <w:pPr>
        <w:spacing w:line="276" w:lineRule="auto"/>
        <w:jc w:val="both"/>
        <w:rPr>
          <w:rFonts w:ascii="Cambria" w:hAnsi="Cambria"/>
          <w:b/>
          <w:bCs/>
          <w:i/>
          <w:iCs/>
          <w:sz w:val="22"/>
          <w:szCs w:val="22"/>
          <w:lang w:val="ro-RO"/>
        </w:rPr>
      </w:pPr>
      <w:r w:rsidRPr="009E42F6">
        <w:rPr>
          <w:rFonts w:ascii="Cambria" w:hAnsi="Cambria"/>
          <w:b/>
          <w:bCs/>
          <w:i/>
          <w:iCs/>
          <w:sz w:val="22"/>
          <w:szCs w:val="22"/>
          <w:lang w:val="ro-RO"/>
        </w:rPr>
        <w:t>Definirea centrelor de cost</w:t>
      </w:r>
    </w:p>
    <w:p w14:paraId="47244CBE" w14:textId="1E6A68B7" w:rsidR="00730504" w:rsidRDefault="00D07D97" w:rsidP="006778CC">
      <w:pPr>
        <w:spacing w:line="276" w:lineRule="auto"/>
        <w:jc w:val="both"/>
        <w:rPr>
          <w:rFonts w:ascii="Cambria" w:hAnsi="Cambria"/>
          <w:sz w:val="22"/>
          <w:szCs w:val="22"/>
          <w:lang w:val="ro-RO"/>
        </w:rPr>
      </w:pPr>
      <w:r w:rsidRPr="009E42F6">
        <w:rPr>
          <w:rFonts w:ascii="Cambria" w:hAnsi="Cambria"/>
          <w:sz w:val="22"/>
          <w:szCs w:val="22"/>
          <w:lang w:val="ro-RO"/>
        </w:rPr>
        <w:t xml:space="preserve">Pentru realizarea misiunii sale, </w:t>
      </w:r>
      <w:proofErr w:type="spellStart"/>
      <w:r w:rsidR="00BD7BE1">
        <w:rPr>
          <w:rFonts w:ascii="Cambria" w:hAnsi="Cambria"/>
          <w:sz w:val="22"/>
          <w:szCs w:val="22"/>
          <w:lang w:val="ro-RO"/>
        </w:rPr>
        <w:t>AO____________________</w:t>
      </w:r>
      <w:r w:rsidR="00D1124F">
        <w:rPr>
          <w:rFonts w:ascii="Cambria" w:hAnsi="Cambria"/>
          <w:sz w:val="22"/>
          <w:szCs w:val="22"/>
          <w:lang w:val="ro-RO"/>
        </w:rPr>
        <w:t>î</w:t>
      </w:r>
      <w:r w:rsidR="00D1124F">
        <w:rPr>
          <w:rFonts w:ascii="Cambria" w:hAnsi="Cambria"/>
          <w:sz w:val="22"/>
          <w:szCs w:val="22"/>
          <w:lang w:val="ro-MD"/>
        </w:rPr>
        <w:t>nființ</w:t>
      </w:r>
      <w:r w:rsidRPr="009E42F6">
        <w:rPr>
          <w:rFonts w:ascii="Cambria" w:hAnsi="Cambria"/>
          <w:sz w:val="22"/>
          <w:szCs w:val="22"/>
          <w:lang w:val="ro-MD"/>
        </w:rPr>
        <w:t>ează</w:t>
      </w:r>
      <w:proofErr w:type="spellEnd"/>
      <w:r w:rsidRPr="009E42F6">
        <w:rPr>
          <w:rFonts w:ascii="Cambria" w:hAnsi="Cambria"/>
          <w:sz w:val="22"/>
          <w:szCs w:val="22"/>
          <w:lang w:val="ro-MD"/>
        </w:rPr>
        <w:t xml:space="preserve"> </w:t>
      </w:r>
      <w:r w:rsidR="009A5943" w:rsidRPr="009E42F6">
        <w:rPr>
          <w:rFonts w:ascii="Cambria" w:hAnsi="Cambria"/>
          <w:sz w:val="22"/>
          <w:szCs w:val="22"/>
          <w:lang w:val="ro-RO"/>
        </w:rPr>
        <w:t xml:space="preserve">mai multe centre de cost. În funcție de necesități, managementul poate defini și analiza o multitudine de centre de cost. </w:t>
      </w:r>
      <w:r w:rsidR="001F1EB7" w:rsidRPr="009E42F6">
        <w:rPr>
          <w:rFonts w:ascii="Cambria" w:hAnsi="Cambria"/>
          <w:sz w:val="22"/>
          <w:szCs w:val="22"/>
          <w:lang w:val="ro-RO"/>
        </w:rPr>
        <w:t xml:space="preserve">Cele mai frecvente </w:t>
      </w:r>
      <w:r w:rsidR="00730504" w:rsidRPr="009E42F6">
        <w:rPr>
          <w:rFonts w:ascii="Cambria" w:hAnsi="Cambria"/>
          <w:sz w:val="22"/>
          <w:szCs w:val="22"/>
          <w:lang w:val="ro-RO"/>
        </w:rPr>
        <w:t xml:space="preserve">sunt: </w:t>
      </w:r>
    </w:p>
    <w:p w14:paraId="4380AE79" w14:textId="660446FF" w:rsidR="00895347" w:rsidRPr="00D1124F" w:rsidRDefault="00895347" w:rsidP="00D1124F">
      <w:pPr>
        <w:pStyle w:val="a7"/>
        <w:numPr>
          <w:ilvl w:val="0"/>
          <w:numId w:val="18"/>
        </w:numPr>
        <w:spacing w:line="276" w:lineRule="auto"/>
        <w:ind w:left="426" w:hanging="284"/>
        <w:jc w:val="both"/>
        <w:rPr>
          <w:rFonts w:ascii="Cambria" w:hAnsi="Cambria"/>
          <w:sz w:val="22"/>
          <w:szCs w:val="22"/>
          <w:lang w:val="ro-RO"/>
        </w:rPr>
      </w:pPr>
      <w:r w:rsidRPr="009E42F6">
        <w:rPr>
          <w:rFonts w:ascii="Cambria" w:hAnsi="Cambria"/>
          <w:i/>
          <w:iCs/>
          <w:sz w:val="22"/>
          <w:szCs w:val="22"/>
          <w:lang w:val="ro-RO"/>
        </w:rPr>
        <w:t xml:space="preserve">Proiect </w:t>
      </w:r>
      <w:r w:rsidR="00BD7BE1">
        <w:rPr>
          <w:rFonts w:ascii="Cambria" w:hAnsi="Cambria"/>
          <w:sz w:val="22"/>
          <w:szCs w:val="22"/>
          <w:lang w:val="ro-RO"/>
        </w:rPr>
        <w:t>AO____________________</w:t>
      </w:r>
      <w:r w:rsidRPr="009E42F6">
        <w:rPr>
          <w:rFonts w:ascii="Cambria" w:hAnsi="Cambria"/>
          <w:sz w:val="22"/>
          <w:szCs w:val="22"/>
          <w:lang w:val="ro-RO"/>
        </w:rPr>
        <w:t xml:space="preserve">– în cazul în care </w:t>
      </w:r>
      <w:r w:rsidR="00BD7BE1">
        <w:rPr>
          <w:rFonts w:ascii="Cambria" w:hAnsi="Cambria"/>
          <w:sz w:val="22"/>
          <w:szCs w:val="22"/>
          <w:lang w:val="ro-RO"/>
        </w:rPr>
        <w:t>AO____________________</w:t>
      </w:r>
      <w:r w:rsidRPr="009E42F6">
        <w:rPr>
          <w:rFonts w:ascii="Cambria" w:hAnsi="Cambria"/>
          <w:sz w:val="22"/>
          <w:szCs w:val="22"/>
          <w:lang w:val="ro-RO"/>
        </w:rPr>
        <w:t xml:space="preserve"> își va propune să estimeze cât va costa efectiv implementarea activităților incluse într-o propunere de proiect înaintată organizațiilor finanțatoare. De exemplu, în momentul elaborării bugetului unui proiect care va fi propus spre finanțare, costurile directe și indirecte vor fi stabilite în baza acestui document. </w:t>
      </w:r>
    </w:p>
    <w:p w14:paraId="64172BBD" w14:textId="518ACA90" w:rsidR="009A5943" w:rsidRPr="009E42F6" w:rsidRDefault="009A5943" w:rsidP="006778CC">
      <w:pPr>
        <w:pStyle w:val="a7"/>
        <w:numPr>
          <w:ilvl w:val="0"/>
          <w:numId w:val="18"/>
        </w:numPr>
        <w:spacing w:line="276" w:lineRule="auto"/>
        <w:ind w:left="426" w:hanging="284"/>
        <w:jc w:val="both"/>
        <w:rPr>
          <w:rFonts w:ascii="Cambria" w:hAnsi="Cambria"/>
          <w:sz w:val="22"/>
          <w:szCs w:val="22"/>
          <w:lang w:val="ro-RO"/>
        </w:rPr>
      </w:pPr>
      <w:r w:rsidRPr="009E42F6">
        <w:rPr>
          <w:rFonts w:ascii="Cambria" w:hAnsi="Cambria"/>
          <w:i/>
          <w:iCs/>
          <w:sz w:val="22"/>
          <w:szCs w:val="22"/>
          <w:lang w:val="ro-RO"/>
        </w:rPr>
        <w:t xml:space="preserve">Program </w:t>
      </w:r>
      <w:r w:rsidR="00BD7BE1">
        <w:rPr>
          <w:rFonts w:ascii="Cambria" w:hAnsi="Cambria"/>
          <w:sz w:val="22"/>
          <w:szCs w:val="22"/>
          <w:lang w:val="ro-RO"/>
        </w:rPr>
        <w:t>AO____________________</w:t>
      </w:r>
      <w:r w:rsidRPr="009E42F6">
        <w:rPr>
          <w:rFonts w:ascii="Cambria" w:hAnsi="Cambria"/>
          <w:sz w:val="22"/>
          <w:szCs w:val="22"/>
          <w:lang w:val="ro-RO"/>
        </w:rPr>
        <w:t xml:space="preserve"> – în cazul în care </w:t>
      </w:r>
      <w:r w:rsidR="00BD7BE1">
        <w:rPr>
          <w:rFonts w:ascii="Cambria" w:hAnsi="Cambria"/>
          <w:sz w:val="22"/>
          <w:szCs w:val="22"/>
          <w:lang w:val="ro-RO"/>
        </w:rPr>
        <w:t>AO____________________</w:t>
      </w:r>
      <w:r w:rsidRPr="009E42F6">
        <w:rPr>
          <w:rFonts w:ascii="Cambria" w:hAnsi="Cambria"/>
          <w:sz w:val="22"/>
          <w:szCs w:val="22"/>
          <w:lang w:val="ro-RO"/>
        </w:rPr>
        <w:t xml:space="preserve"> își va propune să analizeze costurile totale necesare pentru funcționarea unui program dar și să realizeze o analiză comparativă dintre mai multe programe. </w:t>
      </w:r>
    </w:p>
    <w:p w14:paraId="6B208803" w14:textId="6B1BA194" w:rsidR="00730504" w:rsidRPr="009E42F6" w:rsidRDefault="00730504" w:rsidP="006778CC">
      <w:pPr>
        <w:pStyle w:val="a7"/>
        <w:numPr>
          <w:ilvl w:val="0"/>
          <w:numId w:val="18"/>
        </w:numPr>
        <w:spacing w:line="276" w:lineRule="auto"/>
        <w:ind w:left="426" w:hanging="284"/>
        <w:jc w:val="both"/>
        <w:rPr>
          <w:rFonts w:ascii="Cambria" w:hAnsi="Cambria"/>
          <w:sz w:val="22"/>
          <w:szCs w:val="22"/>
          <w:lang w:val="ro-RO"/>
        </w:rPr>
      </w:pPr>
      <w:r w:rsidRPr="009E42F6">
        <w:rPr>
          <w:rFonts w:ascii="Cambria" w:hAnsi="Cambria"/>
          <w:i/>
          <w:iCs/>
          <w:sz w:val="22"/>
          <w:szCs w:val="22"/>
          <w:lang w:val="ro-RO"/>
        </w:rPr>
        <w:t>Serviciul prestat</w:t>
      </w:r>
      <w:r w:rsidRPr="009E42F6">
        <w:rPr>
          <w:rFonts w:ascii="Cambria" w:hAnsi="Cambria"/>
          <w:sz w:val="22"/>
          <w:szCs w:val="22"/>
          <w:lang w:val="ro-RO"/>
        </w:rPr>
        <w:t xml:space="preserve"> – în cazul în care </w:t>
      </w:r>
      <w:r w:rsidR="00BD7BE1">
        <w:rPr>
          <w:rFonts w:ascii="Cambria" w:hAnsi="Cambria"/>
          <w:sz w:val="22"/>
          <w:szCs w:val="22"/>
          <w:lang w:val="ro-RO"/>
        </w:rPr>
        <w:t>AO____________________</w:t>
      </w:r>
      <w:r w:rsidRPr="009E42F6">
        <w:rPr>
          <w:rFonts w:ascii="Cambria" w:hAnsi="Cambria"/>
          <w:sz w:val="22"/>
          <w:szCs w:val="22"/>
          <w:lang w:val="ro-RO"/>
        </w:rPr>
        <w:t xml:space="preserve"> își va propune să calculeze care este costul total al unui serviciu prestat. </w:t>
      </w:r>
      <w:r w:rsidR="00346FF6" w:rsidRPr="009E42F6">
        <w:rPr>
          <w:rFonts w:ascii="Cambria" w:hAnsi="Cambria"/>
          <w:sz w:val="22"/>
          <w:szCs w:val="22"/>
          <w:lang w:val="ro-RO"/>
        </w:rPr>
        <w:t xml:space="preserve">De exemplu, atunci când </w:t>
      </w:r>
      <w:r w:rsidR="00BD7BE1">
        <w:rPr>
          <w:rFonts w:ascii="Cambria" w:hAnsi="Cambria"/>
          <w:sz w:val="22"/>
          <w:szCs w:val="22"/>
          <w:lang w:val="ro-RO"/>
        </w:rPr>
        <w:t>AO____________________</w:t>
      </w:r>
      <w:r w:rsidR="00346FF6" w:rsidRPr="009E42F6">
        <w:rPr>
          <w:rFonts w:ascii="Cambria" w:hAnsi="Cambria"/>
          <w:sz w:val="22"/>
          <w:szCs w:val="22"/>
          <w:lang w:val="ro-RO"/>
        </w:rPr>
        <w:t xml:space="preserve"> își va propune să presteze un serviciu contra plată beneficiarilor săi, acel serviciu va deveni un centru de cost</w:t>
      </w:r>
      <w:r w:rsidR="00506FFC" w:rsidRPr="009E42F6">
        <w:rPr>
          <w:rFonts w:ascii="Cambria" w:hAnsi="Cambria"/>
          <w:sz w:val="22"/>
          <w:szCs w:val="22"/>
          <w:lang w:val="ro-RO"/>
        </w:rPr>
        <w:t>,</w:t>
      </w:r>
      <w:r w:rsidR="00346FF6" w:rsidRPr="009E42F6">
        <w:rPr>
          <w:rFonts w:ascii="Cambria" w:hAnsi="Cambria"/>
          <w:sz w:val="22"/>
          <w:szCs w:val="22"/>
          <w:lang w:val="ro-RO"/>
        </w:rPr>
        <w:t xml:space="preserve"> iar </w:t>
      </w:r>
      <w:r w:rsidR="009A5943" w:rsidRPr="009E42F6">
        <w:rPr>
          <w:rFonts w:ascii="Cambria" w:hAnsi="Cambria"/>
          <w:sz w:val="22"/>
          <w:szCs w:val="22"/>
          <w:lang w:val="ro-RO"/>
        </w:rPr>
        <w:t>costul de prestare (</w:t>
      </w:r>
      <w:proofErr w:type="spellStart"/>
      <w:r w:rsidR="009A5943" w:rsidRPr="009E42F6">
        <w:rPr>
          <w:rFonts w:ascii="Cambria" w:hAnsi="Cambria"/>
          <w:sz w:val="22"/>
          <w:szCs w:val="22"/>
          <w:lang w:val="ro-RO"/>
        </w:rPr>
        <w:t>sinecostul</w:t>
      </w:r>
      <w:proofErr w:type="spellEnd"/>
      <w:r w:rsidR="009A5943" w:rsidRPr="009E42F6">
        <w:rPr>
          <w:rFonts w:ascii="Cambria" w:hAnsi="Cambria"/>
          <w:sz w:val="22"/>
          <w:szCs w:val="22"/>
          <w:lang w:val="ro-RO"/>
        </w:rPr>
        <w:t xml:space="preserve">) </w:t>
      </w:r>
      <w:r w:rsidR="00346FF6" w:rsidRPr="009E42F6">
        <w:rPr>
          <w:rFonts w:ascii="Cambria" w:hAnsi="Cambria"/>
          <w:sz w:val="22"/>
          <w:szCs w:val="22"/>
          <w:lang w:val="ro-RO"/>
        </w:rPr>
        <w:t xml:space="preserve">va fi calculat în baza prezentului document. </w:t>
      </w:r>
    </w:p>
    <w:p w14:paraId="05FB4EC9" w14:textId="48649565" w:rsidR="00730504" w:rsidRPr="009E42F6" w:rsidRDefault="00730504" w:rsidP="006778CC">
      <w:pPr>
        <w:pStyle w:val="a7"/>
        <w:numPr>
          <w:ilvl w:val="0"/>
          <w:numId w:val="18"/>
        </w:numPr>
        <w:spacing w:line="276" w:lineRule="auto"/>
        <w:ind w:left="426" w:hanging="284"/>
        <w:jc w:val="both"/>
        <w:rPr>
          <w:rFonts w:ascii="Cambria" w:hAnsi="Cambria"/>
          <w:sz w:val="22"/>
          <w:szCs w:val="22"/>
          <w:lang w:val="ro-RO"/>
        </w:rPr>
      </w:pPr>
      <w:r w:rsidRPr="009E42F6">
        <w:rPr>
          <w:rFonts w:ascii="Cambria" w:hAnsi="Cambria"/>
          <w:i/>
          <w:iCs/>
          <w:sz w:val="22"/>
          <w:szCs w:val="22"/>
          <w:lang w:val="ro-RO"/>
        </w:rPr>
        <w:t>Produs creat</w:t>
      </w:r>
      <w:r w:rsidRPr="009E42F6">
        <w:rPr>
          <w:rFonts w:ascii="Cambria" w:hAnsi="Cambria"/>
          <w:sz w:val="22"/>
          <w:szCs w:val="22"/>
          <w:lang w:val="ro-RO"/>
        </w:rPr>
        <w:t xml:space="preserve"> – în cazul în care </w:t>
      </w:r>
      <w:r w:rsidR="00BD7BE1">
        <w:rPr>
          <w:rFonts w:ascii="Cambria" w:hAnsi="Cambria"/>
          <w:sz w:val="22"/>
          <w:szCs w:val="22"/>
          <w:lang w:val="ro-RO"/>
        </w:rPr>
        <w:t>AO____________________</w:t>
      </w:r>
      <w:r w:rsidRPr="009E42F6">
        <w:rPr>
          <w:rFonts w:ascii="Cambria" w:hAnsi="Cambria"/>
          <w:sz w:val="22"/>
          <w:szCs w:val="22"/>
          <w:lang w:val="ro-RO"/>
        </w:rPr>
        <w:t xml:space="preserve"> își va propune să calculeze care este costul total </w:t>
      </w:r>
      <w:r w:rsidR="001062E7" w:rsidRPr="009E42F6">
        <w:rPr>
          <w:rFonts w:ascii="Cambria" w:hAnsi="Cambria"/>
          <w:sz w:val="22"/>
          <w:szCs w:val="22"/>
          <w:lang w:val="ro-RO"/>
        </w:rPr>
        <w:t>pentru crearea</w:t>
      </w:r>
      <w:r w:rsidRPr="009E42F6">
        <w:rPr>
          <w:rFonts w:ascii="Cambria" w:hAnsi="Cambria"/>
          <w:sz w:val="22"/>
          <w:szCs w:val="22"/>
          <w:lang w:val="ro-RO"/>
        </w:rPr>
        <w:t xml:space="preserve"> unui produs</w:t>
      </w:r>
      <w:r w:rsidR="00E80E93" w:rsidRPr="009E42F6">
        <w:rPr>
          <w:rFonts w:ascii="Cambria" w:hAnsi="Cambria"/>
          <w:sz w:val="22"/>
          <w:szCs w:val="22"/>
          <w:lang w:val="ro-RO"/>
        </w:rPr>
        <w:t xml:space="preserve"> (</w:t>
      </w:r>
      <w:proofErr w:type="spellStart"/>
      <w:r w:rsidR="00E80E93" w:rsidRPr="009E42F6">
        <w:rPr>
          <w:rFonts w:ascii="Cambria" w:hAnsi="Cambria"/>
          <w:sz w:val="22"/>
          <w:szCs w:val="22"/>
          <w:lang w:val="ro-RO"/>
        </w:rPr>
        <w:t>sinecostul</w:t>
      </w:r>
      <w:proofErr w:type="spellEnd"/>
      <w:r w:rsidR="00E80E93" w:rsidRPr="009E42F6">
        <w:rPr>
          <w:rFonts w:ascii="Cambria" w:hAnsi="Cambria"/>
          <w:sz w:val="22"/>
          <w:szCs w:val="22"/>
          <w:lang w:val="ro-RO"/>
        </w:rPr>
        <w:t>) și care este prețul minim la care trebuie acesta să fie comercializat</w:t>
      </w:r>
      <w:r w:rsidR="008B247A" w:rsidRPr="009E42F6">
        <w:rPr>
          <w:rFonts w:ascii="Cambria" w:hAnsi="Cambria"/>
          <w:sz w:val="22"/>
          <w:szCs w:val="22"/>
          <w:lang w:val="ro-RO"/>
        </w:rPr>
        <w:t xml:space="preserve">. </w:t>
      </w:r>
      <w:r w:rsidR="00E80E93" w:rsidRPr="009E42F6">
        <w:rPr>
          <w:rFonts w:ascii="Cambria" w:hAnsi="Cambria"/>
          <w:sz w:val="22"/>
          <w:szCs w:val="22"/>
          <w:lang w:val="ro-RO"/>
        </w:rPr>
        <w:t xml:space="preserve"> </w:t>
      </w:r>
      <w:r w:rsidRPr="009E42F6">
        <w:rPr>
          <w:rFonts w:ascii="Cambria" w:hAnsi="Cambria"/>
          <w:sz w:val="22"/>
          <w:szCs w:val="22"/>
          <w:lang w:val="ro-RO"/>
        </w:rPr>
        <w:t xml:space="preserve"> </w:t>
      </w:r>
    </w:p>
    <w:p w14:paraId="5BC58BDA" w14:textId="77777777" w:rsidR="00346FF6" w:rsidRPr="009E42F6" w:rsidRDefault="00346FF6" w:rsidP="006778CC">
      <w:pPr>
        <w:pStyle w:val="a7"/>
        <w:spacing w:line="276" w:lineRule="auto"/>
        <w:ind w:left="0"/>
        <w:jc w:val="both"/>
        <w:rPr>
          <w:rFonts w:ascii="Cambria" w:hAnsi="Cambria"/>
          <w:sz w:val="22"/>
          <w:szCs w:val="22"/>
          <w:lang w:val="ro-RO"/>
        </w:rPr>
      </w:pPr>
    </w:p>
    <w:p w14:paraId="27C64E78" w14:textId="622EBF3D" w:rsidR="009E3ECA" w:rsidRPr="009E42F6" w:rsidRDefault="009F770B" w:rsidP="006778CC">
      <w:pPr>
        <w:pStyle w:val="a7"/>
        <w:spacing w:line="276" w:lineRule="auto"/>
        <w:ind w:left="0"/>
        <w:jc w:val="both"/>
        <w:rPr>
          <w:rFonts w:ascii="Cambria" w:hAnsi="Cambria"/>
          <w:sz w:val="22"/>
          <w:szCs w:val="22"/>
          <w:lang w:val="ro-RO"/>
        </w:rPr>
      </w:pPr>
      <w:r w:rsidRPr="009E42F6">
        <w:rPr>
          <w:rFonts w:ascii="Cambria" w:hAnsi="Cambria"/>
          <w:sz w:val="22"/>
          <w:szCs w:val="22"/>
          <w:lang w:val="ro-RO"/>
        </w:rPr>
        <w:t xml:space="preserve">Ca urmare a </w:t>
      </w:r>
      <w:r w:rsidR="009E3ECA" w:rsidRPr="009E42F6">
        <w:rPr>
          <w:rFonts w:ascii="Cambria" w:hAnsi="Cambria"/>
          <w:sz w:val="22"/>
          <w:szCs w:val="22"/>
          <w:lang w:val="ro-RO"/>
        </w:rPr>
        <w:t>efectuăr</w:t>
      </w:r>
      <w:r w:rsidRPr="009E42F6">
        <w:rPr>
          <w:rFonts w:ascii="Cambria" w:hAnsi="Cambria"/>
          <w:sz w:val="22"/>
          <w:szCs w:val="22"/>
          <w:lang w:val="ro-RO"/>
        </w:rPr>
        <w:t>i</w:t>
      </w:r>
      <w:r w:rsidR="009E3ECA" w:rsidRPr="009E42F6">
        <w:rPr>
          <w:rFonts w:ascii="Cambria" w:hAnsi="Cambria"/>
          <w:sz w:val="22"/>
          <w:szCs w:val="22"/>
          <w:lang w:val="ro-RO"/>
        </w:rPr>
        <w:t xml:space="preserve">i analizei centrelor de cost, conducerea </w:t>
      </w:r>
      <w:r w:rsidR="00BD7BE1">
        <w:rPr>
          <w:rFonts w:ascii="Cambria" w:hAnsi="Cambria"/>
          <w:sz w:val="22"/>
          <w:szCs w:val="22"/>
          <w:lang w:val="ro-RO"/>
        </w:rPr>
        <w:t>AO____________________</w:t>
      </w:r>
      <w:r w:rsidR="009C35D3" w:rsidRPr="009E42F6">
        <w:rPr>
          <w:rFonts w:ascii="Cambria" w:hAnsi="Cambria"/>
          <w:sz w:val="22"/>
          <w:szCs w:val="22"/>
          <w:lang w:val="ro-RO"/>
        </w:rPr>
        <w:t xml:space="preserve"> va lua</w:t>
      </w:r>
      <w:r w:rsidR="009E3ECA" w:rsidRPr="009E42F6">
        <w:rPr>
          <w:rFonts w:ascii="Cambria" w:hAnsi="Cambria"/>
          <w:sz w:val="22"/>
          <w:szCs w:val="22"/>
          <w:lang w:val="ro-RO"/>
        </w:rPr>
        <w:t xml:space="preserve"> decizii</w:t>
      </w:r>
      <w:r w:rsidR="009C35D3" w:rsidRPr="009E42F6">
        <w:rPr>
          <w:rFonts w:ascii="Cambria" w:hAnsi="Cambria"/>
          <w:sz w:val="22"/>
          <w:szCs w:val="22"/>
          <w:lang w:val="ro-RO"/>
        </w:rPr>
        <w:t xml:space="preserve"> operaționale și strategice </w:t>
      </w:r>
      <w:r w:rsidR="009E3ECA" w:rsidRPr="009E42F6">
        <w:rPr>
          <w:rFonts w:ascii="Cambria" w:hAnsi="Cambria"/>
          <w:sz w:val="22"/>
          <w:szCs w:val="22"/>
          <w:lang w:val="ro-RO"/>
        </w:rPr>
        <w:t xml:space="preserve">precum: </w:t>
      </w:r>
    </w:p>
    <w:p w14:paraId="110D719E" w14:textId="50A5EC79" w:rsidR="00A72A9A" w:rsidRPr="009E42F6" w:rsidRDefault="00A72A9A" w:rsidP="006778CC">
      <w:pPr>
        <w:pStyle w:val="a7"/>
        <w:numPr>
          <w:ilvl w:val="0"/>
          <w:numId w:val="17"/>
        </w:numPr>
        <w:spacing w:line="276" w:lineRule="auto"/>
        <w:ind w:left="426" w:hanging="284"/>
        <w:jc w:val="both"/>
        <w:rPr>
          <w:rFonts w:ascii="Cambria" w:hAnsi="Cambria"/>
          <w:sz w:val="22"/>
          <w:szCs w:val="22"/>
          <w:lang w:val="ro-RO"/>
        </w:rPr>
      </w:pPr>
      <w:r w:rsidRPr="009E42F6">
        <w:rPr>
          <w:rFonts w:ascii="Cambria" w:hAnsi="Cambria"/>
          <w:sz w:val="22"/>
          <w:szCs w:val="22"/>
          <w:lang w:val="ro-RO"/>
        </w:rPr>
        <w:t xml:space="preserve">Păstrarea/lichidarea/restructurarea unor servicii, proiecte, programe etc. în funcție de gradul de sustenabilitate financiară a acestora și impactul asupra realizării misiunii </w:t>
      </w:r>
      <w:r w:rsidR="00BD7BE1">
        <w:rPr>
          <w:rFonts w:ascii="Cambria" w:hAnsi="Cambria"/>
          <w:sz w:val="22"/>
          <w:szCs w:val="22"/>
          <w:lang w:val="ro-RO"/>
        </w:rPr>
        <w:t>AO____________________</w:t>
      </w:r>
      <w:r w:rsidRPr="009E42F6">
        <w:rPr>
          <w:rFonts w:ascii="Cambria" w:hAnsi="Cambria"/>
          <w:sz w:val="22"/>
          <w:szCs w:val="22"/>
          <w:lang w:val="ro-RO"/>
        </w:rPr>
        <w:t xml:space="preserve">;  </w:t>
      </w:r>
    </w:p>
    <w:p w14:paraId="1D562035" w14:textId="0428CABC" w:rsidR="00294D41" w:rsidRPr="009E42F6" w:rsidRDefault="000976D5" w:rsidP="006778CC">
      <w:pPr>
        <w:pStyle w:val="a7"/>
        <w:numPr>
          <w:ilvl w:val="0"/>
          <w:numId w:val="17"/>
        </w:numPr>
        <w:spacing w:line="276" w:lineRule="auto"/>
        <w:ind w:left="426" w:hanging="284"/>
        <w:jc w:val="both"/>
        <w:rPr>
          <w:rFonts w:ascii="Cambria" w:hAnsi="Cambria"/>
          <w:sz w:val="22"/>
          <w:szCs w:val="22"/>
          <w:lang w:val="ro-RO"/>
        </w:rPr>
      </w:pPr>
      <w:r w:rsidRPr="009E42F6">
        <w:rPr>
          <w:rFonts w:ascii="Cambria" w:hAnsi="Cambria"/>
          <w:sz w:val="22"/>
          <w:szCs w:val="22"/>
          <w:lang w:val="ro-RO"/>
        </w:rPr>
        <w:t>Planificarea</w:t>
      </w:r>
      <w:r w:rsidR="00294D41" w:rsidRPr="009E42F6">
        <w:rPr>
          <w:rFonts w:ascii="Cambria" w:hAnsi="Cambria"/>
          <w:sz w:val="22"/>
          <w:szCs w:val="22"/>
          <w:lang w:val="ro-RO"/>
        </w:rPr>
        <w:t xml:space="preserve"> exactă </w:t>
      </w:r>
      <w:r w:rsidR="00E7686C" w:rsidRPr="009E42F6">
        <w:rPr>
          <w:rFonts w:ascii="Cambria" w:hAnsi="Cambria"/>
          <w:sz w:val="22"/>
          <w:szCs w:val="22"/>
          <w:lang w:val="ro-RO"/>
        </w:rPr>
        <w:t xml:space="preserve">și argumentarea </w:t>
      </w:r>
      <w:r w:rsidR="00294D41" w:rsidRPr="009E42F6">
        <w:rPr>
          <w:rFonts w:ascii="Cambria" w:hAnsi="Cambria"/>
          <w:sz w:val="22"/>
          <w:szCs w:val="22"/>
          <w:lang w:val="ro-RO"/>
        </w:rPr>
        <w:t xml:space="preserve">costurilor </w:t>
      </w:r>
      <w:r w:rsidR="008C5F41" w:rsidRPr="009E42F6">
        <w:rPr>
          <w:rFonts w:ascii="Cambria" w:hAnsi="Cambria"/>
          <w:sz w:val="22"/>
          <w:szCs w:val="22"/>
          <w:lang w:val="ro-RO"/>
        </w:rPr>
        <w:t xml:space="preserve">totale </w:t>
      </w:r>
      <w:r w:rsidR="00294D41" w:rsidRPr="009E42F6">
        <w:rPr>
          <w:rFonts w:ascii="Cambria" w:hAnsi="Cambria"/>
          <w:sz w:val="22"/>
          <w:szCs w:val="22"/>
          <w:lang w:val="ro-RO"/>
        </w:rPr>
        <w:t>de realizare</w:t>
      </w:r>
      <w:r w:rsidR="008C5F41" w:rsidRPr="009E42F6">
        <w:rPr>
          <w:rFonts w:ascii="Cambria" w:hAnsi="Cambria"/>
          <w:sz w:val="22"/>
          <w:szCs w:val="22"/>
          <w:lang w:val="ro-RO"/>
        </w:rPr>
        <w:t xml:space="preserve"> (directe și indirecte)</w:t>
      </w:r>
      <w:r w:rsidR="00294D41" w:rsidRPr="009E42F6">
        <w:rPr>
          <w:rFonts w:ascii="Cambria" w:hAnsi="Cambria"/>
          <w:sz w:val="22"/>
          <w:szCs w:val="22"/>
          <w:lang w:val="ro-RO"/>
        </w:rPr>
        <w:t xml:space="preserve"> a proiecte</w:t>
      </w:r>
      <w:r w:rsidR="00E7686C" w:rsidRPr="009E42F6">
        <w:rPr>
          <w:rFonts w:ascii="Cambria" w:hAnsi="Cambria"/>
          <w:sz w:val="22"/>
          <w:szCs w:val="22"/>
          <w:lang w:val="ro-RO"/>
        </w:rPr>
        <w:t>lor</w:t>
      </w:r>
      <w:r w:rsidR="00294D41" w:rsidRPr="009E42F6">
        <w:rPr>
          <w:rFonts w:ascii="Cambria" w:hAnsi="Cambria"/>
          <w:sz w:val="22"/>
          <w:szCs w:val="22"/>
          <w:lang w:val="ro-RO"/>
        </w:rPr>
        <w:t xml:space="preserve"> propuse</w:t>
      </w:r>
      <w:r w:rsidR="008C5F41" w:rsidRPr="009E42F6">
        <w:rPr>
          <w:rFonts w:ascii="Cambria" w:hAnsi="Cambria"/>
          <w:sz w:val="22"/>
          <w:szCs w:val="22"/>
          <w:lang w:val="ro-RO"/>
        </w:rPr>
        <w:t xml:space="preserve"> donatorilor</w:t>
      </w:r>
      <w:r w:rsidR="00294D41" w:rsidRPr="009E42F6">
        <w:rPr>
          <w:rFonts w:ascii="Cambria" w:hAnsi="Cambria"/>
          <w:sz w:val="22"/>
          <w:szCs w:val="22"/>
          <w:lang w:val="ro-RO"/>
        </w:rPr>
        <w:t xml:space="preserve"> pentru a fi finanțate</w:t>
      </w:r>
      <w:r w:rsidR="00E7686C" w:rsidRPr="009E42F6">
        <w:rPr>
          <w:rFonts w:ascii="Cambria" w:hAnsi="Cambria"/>
          <w:sz w:val="22"/>
          <w:szCs w:val="22"/>
          <w:lang w:val="ro-RO"/>
        </w:rPr>
        <w:t>;</w:t>
      </w:r>
      <w:r w:rsidR="00294D41" w:rsidRPr="009E42F6">
        <w:rPr>
          <w:rFonts w:ascii="Cambria" w:hAnsi="Cambria"/>
          <w:sz w:val="22"/>
          <w:szCs w:val="22"/>
          <w:lang w:val="ro-RO"/>
        </w:rPr>
        <w:t xml:space="preserve"> </w:t>
      </w:r>
    </w:p>
    <w:p w14:paraId="3780A33E" w14:textId="7E87084B" w:rsidR="009E3ECA" w:rsidRPr="009E42F6" w:rsidRDefault="009E3ECA" w:rsidP="006778CC">
      <w:pPr>
        <w:pStyle w:val="a7"/>
        <w:numPr>
          <w:ilvl w:val="0"/>
          <w:numId w:val="17"/>
        </w:numPr>
        <w:spacing w:line="276" w:lineRule="auto"/>
        <w:ind w:left="426" w:hanging="284"/>
        <w:jc w:val="both"/>
        <w:rPr>
          <w:rFonts w:ascii="Cambria" w:hAnsi="Cambria"/>
          <w:sz w:val="22"/>
          <w:szCs w:val="22"/>
          <w:lang w:val="ro-RO"/>
        </w:rPr>
      </w:pPr>
      <w:r w:rsidRPr="009E42F6">
        <w:rPr>
          <w:rFonts w:ascii="Cambria" w:hAnsi="Cambria"/>
          <w:sz w:val="22"/>
          <w:szCs w:val="22"/>
          <w:lang w:val="ro-RO"/>
        </w:rPr>
        <w:t xml:space="preserve">Alocarea eficientă a resurselor umane între diferite programe; </w:t>
      </w:r>
    </w:p>
    <w:p w14:paraId="06C0FD76" w14:textId="77777777" w:rsidR="00E7686C" w:rsidRPr="009E42F6" w:rsidRDefault="009E3ECA" w:rsidP="006778CC">
      <w:pPr>
        <w:pStyle w:val="a7"/>
        <w:numPr>
          <w:ilvl w:val="0"/>
          <w:numId w:val="17"/>
        </w:numPr>
        <w:spacing w:line="276" w:lineRule="auto"/>
        <w:ind w:left="426" w:hanging="284"/>
        <w:jc w:val="both"/>
        <w:rPr>
          <w:rFonts w:ascii="Cambria" w:hAnsi="Cambria"/>
          <w:sz w:val="22"/>
          <w:szCs w:val="22"/>
          <w:lang w:val="ro-RO"/>
        </w:rPr>
      </w:pPr>
      <w:r w:rsidRPr="009E42F6">
        <w:rPr>
          <w:rFonts w:ascii="Cambria" w:hAnsi="Cambria"/>
          <w:sz w:val="22"/>
          <w:szCs w:val="22"/>
          <w:lang w:val="ro-RO"/>
        </w:rPr>
        <w:t>Prioritizarea programelor care trebuie să fie susținute financiar</w:t>
      </w:r>
      <w:r w:rsidR="009F770B" w:rsidRPr="009E42F6">
        <w:rPr>
          <w:rFonts w:ascii="Cambria" w:hAnsi="Cambria"/>
          <w:sz w:val="22"/>
          <w:szCs w:val="22"/>
          <w:lang w:val="ro-RO"/>
        </w:rPr>
        <w:t xml:space="preserve"> </w:t>
      </w:r>
      <w:r w:rsidR="00A72A9A" w:rsidRPr="009E42F6">
        <w:rPr>
          <w:rFonts w:ascii="Cambria" w:hAnsi="Cambria"/>
          <w:sz w:val="22"/>
          <w:szCs w:val="22"/>
          <w:lang w:val="ro-RO"/>
        </w:rPr>
        <w:t xml:space="preserve">chiar și în </w:t>
      </w:r>
      <w:r w:rsidR="00E7686C" w:rsidRPr="009E42F6">
        <w:rPr>
          <w:rFonts w:ascii="Cambria" w:hAnsi="Cambria"/>
          <w:sz w:val="22"/>
          <w:szCs w:val="22"/>
          <w:lang w:val="ro-RO"/>
        </w:rPr>
        <w:t xml:space="preserve">perioadele de deficit de resurse; </w:t>
      </w:r>
    </w:p>
    <w:p w14:paraId="74C7F7D9" w14:textId="751F740B" w:rsidR="00B66B52" w:rsidRPr="009E42F6" w:rsidRDefault="00E7686C" w:rsidP="006778CC">
      <w:pPr>
        <w:pStyle w:val="a7"/>
        <w:numPr>
          <w:ilvl w:val="0"/>
          <w:numId w:val="17"/>
        </w:numPr>
        <w:spacing w:line="276" w:lineRule="auto"/>
        <w:ind w:left="426" w:hanging="284"/>
        <w:jc w:val="both"/>
        <w:rPr>
          <w:rFonts w:ascii="Cambria" w:hAnsi="Cambria"/>
          <w:sz w:val="22"/>
          <w:szCs w:val="22"/>
          <w:lang w:val="ro-RO"/>
        </w:rPr>
      </w:pPr>
      <w:r w:rsidRPr="009E42F6">
        <w:rPr>
          <w:rFonts w:ascii="Cambria" w:hAnsi="Cambria"/>
          <w:sz w:val="22"/>
          <w:szCs w:val="22"/>
          <w:lang w:val="ro-RO"/>
        </w:rPr>
        <w:t xml:space="preserve">Îmbunătățirea situației financiare generale și gradului de aliniere a proiectelor și programelor la misiunea </w:t>
      </w:r>
      <w:r w:rsidR="00BD7BE1">
        <w:rPr>
          <w:rFonts w:ascii="Cambria" w:hAnsi="Cambria"/>
          <w:sz w:val="22"/>
          <w:szCs w:val="22"/>
          <w:lang w:val="ro-RO"/>
        </w:rPr>
        <w:t>AO____________________</w:t>
      </w:r>
      <w:r w:rsidRPr="009E42F6">
        <w:rPr>
          <w:rFonts w:ascii="Cambria" w:hAnsi="Cambria"/>
          <w:sz w:val="22"/>
          <w:szCs w:val="22"/>
          <w:lang w:val="ro-RO"/>
        </w:rPr>
        <w:t xml:space="preserve">. </w:t>
      </w:r>
      <w:r w:rsidR="009F770B" w:rsidRPr="009E42F6">
        <w:rPr>
          <w:rFonts w:ascii="Cambria" w:hAnsi="Cambria"/>
          <w:sz w:val="22"/>
          <w:szCs w:val="22"/>
          <w:lang w:val="ro-RO"/>
        </w:rPr>
        <w:t xml:space="preserve"> </w:t>
      </w:r>
    </w:p>
    <w:p w14:paraId="13030791" w14:textId="435ACAC1" w:rsidR="00E7686C" w:rsidRPr="009E42F6" w:rsidRDefault="00E7686C" w:rsidP="006778CC">
      <w:pPr>
        <w:spacing w:line="276" w:lineRule="auto"/>
        <w:jc w:val="both"/>
        <w:rPr>
          <w:rFonts w:ascii="Cambria" w:hAnsi="Cambria"/>
          <w:sz w:val="22"/>
          <w:szCs w:val="22"/>
          <w:lang w:val="ro-RO"/>
        </w:rPr>
      </w:pPr>
    </w:p>
    <w:p w14:paraId="66290B44" w14:textId="56CB336A" w:rsidR="000B09CE" w:rsidRPr="000B09CE" w:rsidRDefault="00E80E93" w:rsidP="006778CC">
      <w:pPr>
        <w:spacing w:line="276" w:lineRule="auto"/>
        <w:jc w:val="both"/>
        <w:rPr>
          <w:rFonts w:ascii="Cambria" w:hAnsi="Cambria"/>
          <w:sz w:val="22"/>
          <w:szCs w:val="22"/>
          <w:lang w:val="ro-RO"/>
        </w:rPr>
      </w:pPr>
      <w:r w:rsidRPr="009E42F6">
        <w:rPr>
          <w:rFonts w:ascii="Cambria" w:hAnsi="Cambria"/>
          <w:sz w:val="22"/>
          <w:szCs w:val="22"/>
          <w:lang w:val="ro-RO"/>
        </w:rPr>
        <w:t xml:space="preserve">Din punct de vedere a modului de utilizare, toate costurile </w:t>
      </w:r>
      <w:r w:rsidR="00BD7BE1">
        <w:rPr>
          <w:rFonts w:ascii="Cambria" w:hAnsi="Cambria"/>
          <w:sz w:val="22"/>
          <w:szCs w:val="22"/>
          <w:lang w:val="ro-RO"/>
        </w:rPr>
        <w:t>AO____________________</w:t>
      </w:r>
      <w:r w:rsidRPr="009E42F6">
        <w:rPr>
          <w:rFonts w:ascii="Cambria" w:hAnsi="Cambria"/>
          <w:sz w:val="22"/>
          <w:szCs w:val="22"/>
          <w:lang w:val="ro-RO"/>
        </w:rPr>
        <w:t xml:space="preserve"> vor fi împărțite în 2 (două) tipuri: directe și indirecte. </w:t>
      </w:r>
    </w:p>
    <w:p w14:paraId="471D38EE" w14:textId="77777777" w:rsidR="00E80E93" w:rsidRPr="009E42F6" w:rsidRDefault="00E80E93" w:rsidP="006778CC">
      <w:pPr>
        <w:spacing w:line="276" w:lineRule="auto"/>
        <w:jc w:val="both"/>
        <w:rPr>
          <w:rFonts w:ascii="Cambria" w:hAnsi="Cambria"/>
          <w:b/>
          <w:bCs/>
          <w:i/>
          <w:iCs/>
          <w:sz w:val="22"/>
          <w:szCs w:val="22"/>
          <w:lang w:val="ro-RO"/>
        </w:rPr>
      </w:pPr>
    </w:p>
    <w:p w14:paraId="0400741D" w14:textId="625F47B3" w:rsidR="009F770B" w:rsidRPr="009E42F6" w:rsidRDefault="001C2FC6" w:rsidP="006778CC">
      <w:pPr>
        <w:spacing w:line="276" w:lineRule="auto"/>
        <w:jc w:val="both"/>
        <w:rPr>
          <w:rFonts w:ascii="Cambria" w:hAnsi="Cambria"/>
          <w:b/>
          <w:bCs/>
          <w:i/>
          <w:iCs/>
          <w:sz w:val="22"/>
          <w:szCs w:val="22"/>
          <w:lang w:val="ro-RO"/>
        </w:rPr>
      </w:pPr>
      <w:r w:rsidRPr="009E42F6">
        <w:rPr>
          <w:rFonts w:ascii="Cambria" w:hAnsi="Cambria"/>
          <w:b/>
          <w:bCs/>
          <w:i/>
          <w:iCs/>
          <w:sz w:val="22"/>
          <w:szCs w:val="22"/>
          <w:lang w:val="ro-RO"/>
        </w:rPr>
        <w:t>Alocarea costurilor directe</w:t>
      </w:r>
    </w:p>
    <w:p w14:paraId="1CE4199C" w14:textId="5A24050F" w:rsidR="00695C2A" w:rsidRPr="009E42F6" w:rsidRDefault="00695C2A" w:rsidP="006778CC">
      <w:pPr>
        <w:spacing w:line="276" w:lineRule="auto"/>
        <w:jc w:val="both"/>
        <w:rPr>
          <w:rFonts w:ascii="Cambria" w:hAnsi="Cambria"/>
          <w:sz w:val="22"/>
          <w:szCs w:val="22"/>
          <w:lang w:val="ro-RO"/>
        </w:rPr>
      </w:pPr>
      <w:r w:rsidRPr="009E42F6">
        <w:rPr>
          <w:rFonts w:ascii="Cambria" w:hAnsi="Cambria"/>
          <w:sz w:val="22"/>
          <w:szCs w:val="22"/>
          <w:lang w:val="ro-RO"/>
        </w:rPr>
        <w:t>Principalele categorii de costuri directe</w:t>
      </w:r>
      <w:r w:rsidR="000976D5" w:rsidRPr="009E42F6">
        <w:rPr>
          <w:rFonts w:ascii="Cambria" w:hAnsi="Cambria"/>
          <w:sz w:val="22"/>
          <w:szCs w:val="22"/>
          <w:lang w:val="ro-RO"/>
        </w:rPr>
        <w:t xml:space="preserve"> sunt</w:t>
      </w:r>
      <w:r w:rsidRPr="009E42F6">
        <w:rPr>
          <w:rFonts w:ascii="Cambria" w:hAnsi="Cambria"/>
          <w:sz w:val="22"/>
          <w:szCs w:val="22"/>
          <w:lang w:val="ro-RO"/>
        </w:rPr>
        <w:t xml:space="preserve">: </w:t>
      </w:r>
    </w:p>
    <w:p w14:paraId="4CEE4099" w14:textId="36A491A5" w:rsidR="00695C2A" w:rsidRPr="009E42F6" w:rsidRDefault="00695C2A" w:rsidP="006778CC">
      <w:pPr>
        <w:pStyle w:val="a7"/>
        <w:numPr>
          <w:ilvl w:val="0"/>
          <w:numId w:val="19"/>
        </w:numPr>
        <w:spacing w:line="276" w:lineRule="auto"/>
        <w:ind w:left="284" w:hanging="284"/>
        <w:jc w:val="both"/>
        <w:rPr>
          <w:rFonts w:ascii="Cambria" w:hAnsi="Cambria"/>
          <w:i/>
          <w:iCs/>
          <w:sz w:val="22"/>
          <w:szCs w:val="22"/>
          <w:lang w:val="ro-RO"/>
        </w:rPr>
      </w:pPr>
      <w:r w:rsidRPr="009E42F6">
        <w:rPr>
          <w:rFonts w:ascii="Cambria" w:hAnsi="Cambria"/>
          <w:i/>
          <w:iCs/>
          <w:sz w:val="22"/>
          <w:szCs w:val="22"/>
          <w:lang w:val="ro-RO"/>
        </w:rPr>
        <w:t xml:space="preserve">Costuri de personal </w:t>
      </w:r>
    </w:p>
    <w:p w14:paraId="1C1868F7" w14:textId="6F7F9D2D" w:rsidR="00E80E93" w:rsidRPr="009E42F6" w:rsidRDefault="00695C2A" w:rsidP="006778CC">
      <w:pPr>
        <w:spacing w:line="276" w:lineRule="auto"/>
        <w:jc w:val="both"/>
        <w:rPr>
          <w:rFonts w:ascii="Cambria" w:hAnsi="Cambria"/>
          <w:sz w:val="22"/>
          <w:szCs w:val="22"/>
          <w:lang w:val="ro-RO"/>
        </w:rPr>
      </w:pPr>
      <w:r w:rsidRPr="009E42F6">
        <w:rPr>
          <w:rFonts w:ascii="Cambria" w:hAnsi="Cambria"/>
          <w:sz w:val="22"/>
          <w:szCs w:val="22"/>
          <w:lang w:val="ro-RO"/>
        </w:rPr>
        <w:t>Aceasta include toate salariile și onorariile</w:t>
      </w:r>
      <w:r w:rsidR="00BD5F6C" w:rsidRPr="009E42F6">
        <w:rPr>
          <w:rFonts w:ascii="Cambria" w:hAnsi="Cambria"/>
          <w:sz w:val="22"/>
          <w:szCs w:val="22"/>
          <w:lang w:val="ro-RO"/>
        </w:rPr>
        <w:t>,</w:t>
      </w:r>
      <w:r w:rsidRPr="009E42F6">
        <w:rPr>
          <w:rFonts w:ascii="Cambria" w:hAnsi="Cambria"/>
          <w:sz w:val="22"/>
          <w:szCs w:val="22"/>
          <w:lang w:val="ro-RO"/>
        </w:rPr>
        <w:t xml:space="preserve"> inclusiv impozitele aferente</w:t>
      </w:r>
      <w:r w:rsidR="00BD5F6C" w:rsidRPr="009E42F6">
        <w:rPr>
          <w:rFonts w:ascii="Cambria" w:hAnsi="Cambria"/>
          <w:sz w:val="22"/>
          <w:szCs w:val="22"/>
          <w:lang w:val="ro-RO"/>
        </w:rPr>
        <w:t>,</w:t>
      </w:r>
      <w:r w:rsidRPr="009E42F6">
        <w:rPr>
          <w:rFonts w:ascii="Cambria" w:hAnsi="Cambria"/>
          <w:sz w:val="22"/>
          <w:szCs w:val="22"/>
          <w:lang w:val="ro-RO"/>
        </w:rPr>
        <w:t xml:space="preserve"> care sunt atribuite direct către un centru de cost. </w:t>
      </w:r>
      <w:r w:rsidR="003E553B" w:rsidRPr="009E42F6">
        <w:rPr>
          <w:rFonts w:ascii="Cambria" w:hAnsi="Cambria"/>
          <w:sz w:val="22"/>
          <w:szCs w:val="22"/>
          <w:lang w:val="ro-RO"/>
        </w:rPr>
        <w:t xml:space="preserve">Exemple de astfel de costuri </w:t>
      </w:r>
      <w:r w:rsidR="00F761C0" w:rsidRPr="009E42F6">
        <w:rPr>
          <w:rFonts w:ascii="Cambria" w:hAnsi="Cambria"/>
          <w:sz w:val="22"/>
          <w:szCs w:val="22"/>
          <w:lang w:val="ro-RO"/>
        </w:rPr>
        <w:t>pot fi</w:t>
      </w:r>
      <w:r w:rsidR="00BD5F6C" w:rsidRPr="009E42F6">
        <w:rPr>
          <w:rFonts w:ascii="Cambria" w:hAnsi="Cambria"/>
          <w:sz w:val="22"/>
          <w:szCs w:val="22"/>
          <w:lang w:val="ro-RO"/>
        </w:rPr>
        <w:t xml:space="preserve">: </w:t>
      </w:r>
    </w:p>
    <w:p w14:paraId="63CC2FC5" w14:textId="1D63CB3C" w:rsidR="00BD5F6C" w:rsidRPr="009E42F6" w:rsidRDefault="00E80E93" w:rsidP="006778CC">
      <w:pPr>
        <w:pStyle w:val="a7"/>
        <w:numPr>
          <w:ilvl w:val="0"/>
          <w:numId w:val="17"/>
        </w:numPr>
        <w:spacing w:line="276" w:lineRule="auto"/>
        <w:ind w:left="426" w:hanging="284"/>
        <w:jc w:val="both"/>
        <w:rPr>
          <w:rFonts w:ascii="Cambria" w:hAnsi="Cambria"/>
          <w:sz w:val="22"/>
          <w:szCs w:val="22"/>
          <w:lang w:val="ro-RO"/>
        </w:rPr>
      </w:pPr>
      <w:r w:rsidRPr="009E42F6">
        <w:rPr>
          <w:rFonts w:ascii="Cambria" w:hAnsi="Cambria"/>
          <w:sz w:val="22"/>
          <w:szCs w:val="22"/>
          <w:lang w:val="ro-RO"/>
        </w:rPr>
        <w:t>Salariul (inclusiv impozitele) c</w:t>
      </w:r>
      <w:r w:rsidR="00BD5F6C" w:rsidRPr="009E42F6">
        <w:rPr>
          <w:rFonts w:ascii="Cambria" w:hAnsi="Cambria"/>
          <w:sz w:val="22"/>
          <w:szCs w:val="22"/>
          <w:lang w:val="ro-RO"/>
        </w:rPr>
        <w:t>oordonator</w:t>
      </w:r>
      <w:r w:rsidRPr="009E42F6">
        <w:rPr>
          <w:rFonts w:ascii="Cambria" w:hAnsi="Cambria"/>
          <w:sz w:val="22"/>
          <w:szCs w:val="22"/>
          <w:lang w:val="ro-RO"/>
        </w:rPr>
        <w:t>ului</w:t>
      </w:r>
      <w:r w:rsidR="00BD5F6C" w:rsidRPr="009E42F6">
        <w:rPr>
          <w:rFonts w:ascii="Cambria" w:hAnsi="Cambria"/>
          <w:sz w:val="22"/>
          <w:szCs w:val="22"/>
          <w:lang w:val="ro-RO"/>
        </w:rPr>
        <w:t>/</w:t>
      </w:r>
      <w:proofErr w:type="spellStart"/>
      <w:r w:rsidR="00BD5F6C" w:rsidRPr="009E42F6">
        <w:rPr>
          <w:rFonts w:ascii="Cambria" w:hAnsi="Cambria"/>
          <w:sz w:val="22"/>
          <w:szCs w:val="22"/>
          <w:lang w:val="ro-RO"/>
        </w:rPr>
        <w:t>toare</w:t>
      </w:r>
      <w:r w:rsidRPr="009E42F6">
        <w:rPr>
          <w:rFonts w:ascii="Cambria" w:hAnsi="Cambria"/>
          <w:sz w:val="22"/>
          <w:szCs w:val="22"/>
          <w:lang w:val="ro-RO"/>
        </w:rPr>
        <w:t>i</w:t>
      </w:r>
      <w:proofErr w:type="spellEnd"/>
      <w:r w:rsidR="00BD5F6C" w:rsidRPr="009E42F6">
        <w:rPr>
          <w:rFonts w:ascii="Cambria" w:hAnsi="Cambria"/>
          <w:sz w:val="22"/>
          <w:szCs w:val="22"/>
          <w:lang w:val="ro-RO"/>
        </w:rPr>
        <w:t xml:space="preserve"> de proiect</w:t>
      </w:r>
      <w:r w:rsidRPr="009E42F6">
        <w:rPr>
          <w:rFonts w:ascii="Cambria" w:hAnsi="Cambria"/>
          <w:sz w:val="22"/>
          <w:szCs w:val="22"/>
          <w:lang w:val="ro-RO"/>
        </w:rPr>
        <w:t>, asistentului/tei de proiect, contabilului/lei de proiect, coordonatorului/</w:t>
      </w:r>
      <w:proofErr w:type="spellStart"/>
      <w:r w:rsidRPr="009E42F6">
        <w:rPr>
          <w:rFonts w:ascii="Cambria" w:hAnsi="Cambria"/>
          <w:sz w:val="22"/>
          <w:szCs w:val="22"/>
          <w:lang w:val="ro-RO"/>
        </w:rPr>
        <w:t>toarei</w:t>
      </w:r>
      <w:proofErr w:type="spellEnd"/>
      <w:r w:rsidRPr="009E42F6">
        <w:rPr>
          <w:rFonts w:ascii="Cambria" w:hAnsi="Cambria"/>
          <w:sz w:val="22"/>
          <w:szCs w:val="22"/>
          <w:lang w:val="ro-RO"/>
        </w:rPr>
        <w:t xml:space="preserve"> de proiect etc</w:t>
      </w:r>
      <w:r w:rsidR="000976D5" w:rsidRPr="009E42F6">
        <w:rPr>
          <w:rFonts w:ascii="Cambria" w:hAnsi="Cambria"/>
          <w:sz w:val="22"/>
          <w:szCs w:val="22"/>
          <w:lang w:val="ro-RO"/>
        </w:rPr>
        <w:t>.</w:t>
      </w:r>
    </w:p>
    <w:p w14:paraId="77488C82" w14:textId="310808B9" w:rsidR="00C34CBB" w:rsidRDefault="00E80E93" w:rsidP="00C34CBB">
      <w:pPr>
        <w:pStyle w:val="a7"/>
        <w:numPr>
          <w:ilvl w:val="0"/>
          <w:numId w:val="17"/>
        </w:numPr>
        <w:spacing w:line="276" w:lineRule="auto"/>
        <w:ind w:left="426" w:hanging="284"/>
        <w:jc w:val="both"/>
        <w:rPr>
          <w:rFonts w:ascii="Cambria" w:hAnsi="Cambria"/>
          <w:sz w:val="22"/>
          <w:szCs w:val="22"/>
          <w:lang w:val="ro-RO"/>
        </w:rPr>
      </w:pPr>
      <w:r w:rsidRPr="009E42F6">
        <w:rPr>
          <w:rFonts w:ascii="Cambria" w:hAnsi="Cambria"/>
          <w:sz w:val="22"/>
          <w:szCs w:val="22"/>
          <w:lang w:val="ro-RO"/>
        </w:rPr>
        <w:t>Onorariul (inclusiv impozitele) pentru</w:t>
      </w:r>
      <w:r w:rsidR="00917945" w:rsidRPr="009E42F6">
        <w:rPr>
          <w:rFonts w:ascii="Cambria" w:hAnsi="Cambria"/>
          <w:sz w:val="22"/>
          <w:szCs w:val="22"/>
          <w:lang w:val="ro-RO"/>
        </w:rPr>
        <w:t xml:space="preserve"> </w:t>
      </w:r>
      <w:r w:rsidR="000976D5" w:rsidRPr="009E42F6">
        <w:rPr>
          <w:rFonts w:ascii="Cambria" w:hAnsi="Cambria"/>
          <w:sz w:val="22"/>
          <w:szCs w:val="22"/>
          <w:lang w:val="ro-RO"/>
        </w:rPr>
        <w:t xml:space="preserve">prestare de servicii </w:t>
      </w:r>
      <w:r w:rsidR="00917945" w:rsidRPr="009E42F6">
        <w:rPr>
          <w:rFonts w:ascii="Cambria" w:hAnsi="Cambria"/>
          <w:sz w:val="22"/>
          <w:szCs w:val="22"/>
          <w:lang w:val="ro-RO"/>
        </w:rPr>
        <w:t>în cadrul activităților directe</w:t>
      </w:r>
      <w:r w:rsidR="00C34CBB">
        <w:rPr>
          <w:rFonts w:ascii="Cambria" w:hAnsi="Cambria"/>
          <w:sz w:val="22"/>
          <w:szCs w:val="22"/>
          <w:lang w:val="ro-RO"/>
        </w:rPr>
        <w:t xml:space="preserve">. </w:t>
      </w:r>
    </w:p>
    <w:p w14:paraId="1C436F0F" w14:textId="77777777" w:rsidR="00C34CBB" w:rsidRPr="00C34CBB" w:rsidRDefault="00C34CBB" w:rsidP="00C34CBB">
      <w:pPr>
        <w:pStyle w:val="a7"/>
        <w:spacing w:line="276" w:lineRule="auto"/>
        <w:ind w:left="426"/>
        <w:jc w:val="both"/>
        <w:rPr>
          <w:rFonts w:ascii="Cambria" w:hAnsi="Cambria"/>
          <w:sz w:val="22"/>
          <w:szCs w:val="22"/>
          <w:lang w:val="ro-RO"/>
        </w:rPr>
      </w:pPr>
    </w:p>
    <w:p w14:paraId="1E1AB5F6" w14:textId="6FB89E19" w:rsidR="00C36178" w:rsidRPr="009E42F6" w:rsidRDefault="00695C2A" w:rsidP="006778CC">
      <w:pPr>
        <w:spacing w:line="276" w:lineRule="auto"/>
        <w:jc w:val="both"/>
        <w:rPr>
          <w:rFonts w:ascii="Cambria" w:hAnsi="Cambria"/>
          <w:sz w:val="22"/>
          <w:szCs w:val="22"/>
          <w:lang w:val="ro-RO"/>
        </w:rPr>
      </w:pPr>
      <w:r w:rsidRPr="009E42F6">
        <w:rPr>
          <w:rFonts w:ascii="Cambria" w:hAnsi="Cambria"/>
          <w:sz w:val="22"/>
          <w:szCs w:val="22"/>
          <w:lang w:val="ro-RO"/>
        </w:rPr>
        <w:lastRenderedPageBreak/>
        <w:t xml:space="preserve">Dintr-un șir de considerente legate de forma de finanțare dar și de specificul activității organizației,  un angajat </w:t>
      </w:r>
      <w:r w:rsidR="00BD7BE1">
        <w:rPr>
          <w:rFonts w:ascii="Cambria" w:hAnsi="Cambria"/>
          <w:sz w:val="22"/>
          <w:szCs w:val="22"/>
          <w:lang w:val="ro-RO"/>
        </w:rPr>
        <w:t>AO____________________</w:t>
      </w:r>
      <w:r w:rsidRPr="009E42F6">
        <w:rPr>
          <w:rFonts w:ascii="Cambria" w:hAnsi="Cambria"/>
          <w:sz w:val="22"/>
          <w:szCs w:val="22"/>
          <w:lang w:val="ro-RO"/>
        </w:rPr>
        <w:t xml:space="preserve"> va fi deseori implicat în realizarea </w:t>
      </w:r>
      <w:r w:rsidR="000976D5" w:rsidRPr="009E42F6">
        <w:rPr>
          <w:rFonts w:ascii="Cambria" w:hAnsi="Cambria"/>
          <w:sz w:val="22"/>
          <w:szCs w:val="22"/>
          <w:lang w:val="ro-RO"/>
        </w:rPr>
        <w:t xml:space="preserve">diverselor </w:t>
      </w:r>
      <w:r w:rsidRPr="009E42F6">
        <w:rPr>
          <w:rFonts w:ascii="Cambria" w:hAnsi="Cambria"/>
          <w:sz w:val="22"/>
          <w:szCs w:val="22"/>
          <w:lang w:val="ro-RO"/>
        </w:rPr>
        <w:t>sarcini care vor fi atribuite la diferite centre de cost. De exemplu, un angajat poate să fie implicat 60% din norma legală de muncă în funcția de coordonator de proiect</w:t>
      </w:r>
      <w:r w:rsidR="00B37408">
        <w:rPr>
          <w:rFonts w:ascii="Cambria" w:hAnsi="Cambria"/>
          <w:sz w:val="22"/>
          <w:szCs w:val="22"/>
          <w:lang w:val="ro-RO"/>
        </w:rPr>
        <w:t>,</w:t>
      </w:r>
      <w:r w:rsidR="00C36178" w:rsidRPr="009E42F6">
        <w:rPr>
          <w:rFonts w:ascii="Cambria" w:hAnsi="Cambria"/>
          <w:sz w:val="22"/>
          <w:szCs w:val="22"/>
          <w:lang w:val="ro-RO"/>
        </w:rPr>
        <w:t xml:space="preserve"> iar celelalte </w:t>
      </w:r>
      <w:r w:rsidRPr="009E42F6">
        <w:rPr>
          <w:rFonts w:ascii="Cambria" w:hAnsi="Cambria"/>
          <w:sz w:val="22"/>
          <w:szCs w:val="22"/>
          <w:lang w:val="ro-RO"/>
        </w:rPr>
        <w:t xml:space="preserve">40% în  funcția de asistent </w:t>
      </w:r>
      <w:r w:rsidR="00E80E93" w:rsidRPr="009E42F6">
        <w:rPr>
          <w:rFonts w:ascii="Cambria" w:hAnsi="Cambria"/>
          <w:sz w:val="22"/>
          <w:szCs w:val="22"/>
          <w:lang w:val="ro-RO"/>
        </w:rPr>
        <w:t xml:space="preserve">al altui proiect. </w:t>
      </w:r>
      <w:r w:rsidR="00C36178" w:rsidRPr="009E42F6">
        <w:rPr>
          <w:rFonts w:ascii="Cambria" w:hAnsi="Cambria"/>
          <w:sz w:val="22"/>
          <w:szCs w:val="22"/>
          <w:lang w:val="ro-RO"/>
        </w:rPr>
        <w:t xml:space="preserve">În asemenea caz, repartizarea costurilor către cele două centre de cost va fi făcută în baza fișei de pontaj care va reflecta </w:t>
      </w:r>
      <w:r w:rsidR="008377B2" w:rsidRPr="009E42F6">
        <w:rPr>
          <w:rFonts w:ascii="Cambria" w:hAnsi="Cambria"/>
          <w:sz w:val="22"/>
          <w:szCs w:val="22"/>
          <w:lang w:val="ro-RO"/>
        </w:rPr>
        <w:t xml:space="preserve">nivelul de implicare pentru fiecare centru de cost. </w:t>
      </w:r>
    </w:p>
    <w:p w14:paraId="0990BC3F" w14:textId="77777777" w:rsidR="006A7907" w:rsidRPr="009E42F6" w:rsidRDefault="006A7907" w:rsidP="00D1124F">
      <w:pPr>
        <w:spacing w:line="276" w:lineRule="auto"/>
        <w:jc w:val="both"/>
        <w:rPr>
          <w:rFonts w:ascii="Cambria" w:hAnsi="Cambria"/>
          <w:sz w:val="22"/>
          <w:szCs w:val="22"/>
          <w:lang w:val="ro-RO"/>
        </w:rPr>
      </w:pPr>
    </w:p>
    <w:p w14:paraId="02D896DC" w14:textId="5F13A74D" w:rsidR="00C36178" w:rsidRPr="009E42F6" w:rsidRDefault="00C36178" w:rsidP="006778CC">
      <w:pPr>
        <w:pStyle w:val="a7"/>
        <w:numPr>
          <w:ilvl w:val="0"/>
          <w:numId w:val="19"/>
        </w:numPr>
        <w:spacing w:line="276" w:lineRule="auto"/>
        <w:ind w:left="284" w:hanging="284"/>
        <w:jc w:val="both"/>
        <w:rPr>
          <w:rFonts w:ascii="Cambria" w:hAnsi="Cambria"/>
          <w:i/>
          <w:iCs/>
          <w:sz w:val="22"/>
          <w:szCs w:val="22"/>
          <w:lang w:val="ro-RO"/>
        </w:rPr>
      </w:pPr>
      <w:r w:rsidRPr="009E42F6">
        <w:rPr>
          <w:rFonts w:ascii="Cambria" w:hAnsi="Cambria"/>
          <w:i/>
          <w:iCs/>
          <w:sz w:val="22"/>
          <w:szCs w:val="22"/>
          <w:lang w:val="ro-RO"/>
        </w:rPr>
        <w:t xml:space="preserve">Costuri de călătorie </w:t>
      </w:r>
    </w:p>
    <w:p w14:paraId="696653FC" w14:textId="20900154" w:rsidR="00F761C0" w:rsidRPr="009E42F6" w:rsidRDefault="006A7907" w:rsidP="006778CC">
      <w:pPr>
        <w:spacing w:line="276" w:lineRule="auto"/>
        <w:jc w:val="both"/>
        <w:rPr>
          <w:rFonts w:ascii="Cambria" w:hAnsi="Cambria"/>
          <w:sz w:val="22"/>
          <w:szCs w:val="22"/>
          <w:lang w:val="ro-RO"/>
        </w:rPr>
      </w:pPr>
      <w:r>
        <w:rPr>
          <w:rFonts w:ascii="Cambria" w:hAnsi="Cambria"/>
          <w:sz w:val="22"/>
          <w:szCs w:val="22"/>
          <w:lang w:val="ro-RO"/>
        </w:rPr>
        <w:t xml:space="preserve">Aceste costuri vor asigura implementarea cu succes a activităților programatice. Alocarea se va face în funcție de </w:t>
      </w:r>
      <w:r w:rsidR="00C36178" w:rsidRPr="009E42F6">
        <w:rPr>
          <w:rFonts w:ascii="Cambria" w:hAnsi="Cambria"/>
          <w:sz w:val="22"/>
          <w:szCs w:val="22"/>
          <w:lang w:val="ro-RO"/>
        </w:rPr>
        <w:t xml:space="preserve">scopul călătoriei, fiind alocate la acel </w:t>
      </w:r>
      <w:r w:rsidR="008377B2" w:rsidRPr="009E42F6">
        <w:rPr>
          <w:rFonts w:ascii="Cambria" w:hAnsi="Cambria"/>
          <w:sz w:val="22"/>
          <w:szCs w:val="22"/>
          <w:lang w:val="ro-RO"/>
        </w:rPr>
        <w:t xml:space="preserve">centru de cost care </w:t>
      </w:r>
      <w:r w:rsidR="00917945" w:rsidRPr="009E42F6">
        <w:rPr>
          <w:rFonts w:ascii="Cambria" w:hAnsi="Cambria"/>
          <w:sz w:val="22"/>
          <w:szCs w:val="22"/>
          <w:lang w:val="ro-RO"/>
        </w:rPr>
        <w:t>v</w:t>
      </w:r>
      <w:r w:rsidR="008377B2" w:rsidRPr="009E42F6">
        <w:rPr>
          <w:rFonts w:ascii="Cambria" w:hAnsi="Cambria"/>
          <w:sz w:val="22"/>
          <w:szCs w:val="22"/>
          <w:lang w:val="ro-RO"/>
        </w:rPr>
        <w:t>a benefici</w:t>
      </w:r>
      <w:r w:rsidR="00917945" w:rsidRPr="009E42F6">
        <w:rPr>
          <w:rFonts w:ascii="Cambria" w:hAnsi="Cambria"/>
          <w:sz w:val="22"/>
          <w:szCs w:val="22"/>
          <w:lang w:val="ro-RO"/>
        </w:rPr>
        <w:t>a</w:t>
      </w:r>
      <w:r w:rsidR="008377B2" w:rsidRPr="009E42F6">
        <w:rPr>
          <w:rFonts w:ascii="Cambria" w:hAnsi="Cambria"/>
          <w:sz w:val="22"/>
          <w:szCs w:val="22"/>
          <w:lang w:val="ro-RO"/>
        </w:rPr>
        <w:t xml:space="preserve"> direct de această călătorie. </w:t>
      </w:r>
      <w:r w:rsidR="003E553B" w:rsidRPr="009E42F6">
        <w:rPr>
          <w:rFonts w:ascii="Cambria" w:hAnsi="Cambria"/>
          <w:sz w:val="22"/>
          <w:szCs w:val="22"/>
          <w:lang w:val="ro-RO"/>
        </w:rPr>
        <w:t xml:space="preserve">Exemple de astfel de costuri </w:t>
      </w:r>
      <w:r w:rsidR="00F761C0" w:rsidRPr="009E42F6">
        <w:rPr>
          <w:rFonts w:ascii="Cambria" w:hAnsi="Cambria"/>
          <w:sz w:val="22"/>
          <w:szCs w:val="22"/>
          <w:lang w:val="ro-RO"/>
        </w:rPr>
        <w:t xml:space="preserve">pot fi: </w:t>
      </w:r>
    </w:p>
    <w:p w14:paraId="328E4018" w14:textId="77777777" w:rsidR="00D1124F" w:rsidRDefault="00F761C0" w:rsidP="00D1124F">
      <w:pPr>
        <w:pStyle w:val="a7"/>
        <w:numPr>
          <w:ilvl w:val="0"/>
          <w:numId w:val="17"/>
        </w:numPr>
        <w:spacing w:line="276" w:lineRule="auto"/>
        <w:ind w:left="426" w:hanging="284"/>
        <w:jc w:val="both"/>
        <w:rPr>
          <w:rFonts w:ascii="Cambria" w:hAnsi="Cambria"/>
          <w:sz w:val="22"/>
          <w:szCs w:val="22"/>
          <w:lang w:val="ro-RO"/>
        </w:rPr>
      </w:pPr>
      <w:r w:rsidRPr="00D1124F">
        <w:rPr>
          <w:rFonts w:ascii="Cambria" w:hAnsi="Cambria"/>
          <w:sz w:val="22"/>
          <w:szCs w:val="22"/>
          <w:lang w:val="ro-RO"/>
        </w:rPr>
        <w:t>Deplasarea echipei de implementare a proiectului la locul desfășurării activității</w:t>
      </w:r>
      <w:r w:rsidR="006A7907" w:rsidRPr="00D1124F">
        <w:rPr>
          <w:rFonts w:ascii="Cambria" w:hAnsi="Cambria"/>
          <w:sz w:val="22"/>
          <w:szCs w:val="22"/>
          <w:lang w:val="ro-RO"/>
        </w:rPr>
        <w:t xml:space="preserve"> programatice</w:t>
      </w:r>
      <w:r w:rsidRPr="00D1124F">
        <w:rPr>
          <w:rFonts w:ascii="Cambria" w:hAnsi="Cambria"/>
          <w:sz w:val="22"/>
          <w:szCs w:val="22"/>
          <w:lang w:val="ro-RO"/>
        </w:rPr>
        <w:t xml:space="preserve">; </w:t>
      </w:r>
    </w:p>
    <w:p w14:paraId="74B508E0" w14:textId="6C8CDBFB" w:rsidR="00D1124F" w:rsidRPr="00CA1A03" w:rsidRDefault="00F761C0" w:rsidP="00CA1A03">
      <w:pPr>
        <w:pStyle w:val="a7"/>
        <w:numPr>
          <w:ilvl w:val="0"/>
          <w:numId w:val="17"/>
        </w:numPr>
        <w:spacing w:line="276" w:lineRule="auto"/>
        <w:ind w:left="426" w:hanging="284"/>
        <w:jc w:val="both"/>
        <w:rPr>
          <w:rFonts w:ascii="Cambria" w:hAnsi="Cambria"/>
          <w:sz w:val="22"/>
          <w:szCs w:val="22"/>
          <w:lang w:val="ro-RO"/>
        </w:rPr>
      </w:pPr>
      <w:r w:rsidRPr="00D1124F">
        <w:rPr>
          <w:rFonts w:ascii="Cambria" w:hAnsi="Cambria"/>
          <w:sz w:val="22"/>
          <w:szCs w:val="22"/>
          <w:lang w:val="ro-RO"/>
        </w:rPr>
        <w:t>Deplasarea participanților la locul desfășurării activității</w:t>
      </w:r>
      <w:r w:rsidR="006A7907" w:rsidRPr="00D1124F">
        <w:rPr>
          <w:rFonts w:ascii="Cambria" w:hAnsi="Cambria"/>
          <w:sz w:val="22"/>
          <w:szCs w:val="22"/>
          <w:lang w:val="ro-RO"/>
        </w:rPr>
        <w:t xml:space="preserve"> programatice</w:t>
      </w:r>
      <w:r w:rsidR="00CA1A03">
        <w:rPr>
          <w:rFonts w:ascii="Cambria" w:hAnsi="Cambria"/>
          <w:sz w:val="22"/>
          <w:szCs w:val="22"/>
          <w:lang w:val="ro-RO"/>
        </w:rPr>
        <w:t>.</w:t>
      </w:r>
    </w:p>
    <w:p w14:paraId="63D1FD98" w14:textId="77777777" w:rsidR="00D1124F" w:rsidRPr="00D1124F" w:rsidRDefault="00D1124F" w:rsidP="00D1124F">
      <w:pPr>
        <w:pStyle w:val="a7"/>
        <w:spacing w:line="276" w:lineRule="auto"/>
        <w:ind w:left="426"/>
        <w:jc w:val="both"/>
        <w:rPr>
          <w:rFonts w:ascii="Cambria" w:hAnsi="Cambria"/>
          <w:sz w:val="22"/>
          <w:szCs w:val="22"/>
          <w:lang w:val="ro-RO"/>
        </w:rPr>
      </w:pPr>
    </w:p>
    <w:p w14:paraId="031CE30D" w14:textId="77777777" w:rsidR="00B37408" w:rsidRPr="009E42F6" w:rsidRDefault="00B37408" w:rsidP="00B37408">
      <w:pPr>
        <w:pStyle w:val="a7"/>
        <w:numPr>
          <w:ilvl w:val="0"/>
          <w:numId w:val="19"/>
        </w:numPr>
        <w:spacing w:line="276" w:lineRule="auto"/>
        <w:ind w:left="284" w:hanging="284"/>
        <w:jc w:val="both"/>
        <w:rPr>
          <w:rFonts w:ascii="Cambria" w:hAnsi="Cambria"/>
          <w:i/>
          <w:iCs/>
          <w:sz w:val="22"/>
          <w:szCs w:val="22"/>
          <w:lang w:val="ro-RO"/>
        </w:rPr>
      </w:pPr>
      <w:r w:rsidRPr="00B37408">
        <w:rPr>
          <w:rFonts w:ascii="Cambria" w:hAnsi="Cambria"/>
          <w:i/>
          <w:iCs/>
          <w:sz w:val="22"/>
          <w:szCs w:val="22"/>
          <w:lang w:val="ro-RO"/>
        </w:rPr>
        <w:t xml:space="preserve">Cazare, alimentare pentru persoanele implicate exclusiv la realizarea activități </w:t>
      </w:r>
      <w:r>
        <w:rPr>
          <w:rFonts w:ascii="Cambria" w:hAnsi="Cambria"/>
          <w:i/>
          <w:iCs/>
          <w:sz w:val="22"/>
          <w:szCs w:val="22"/>
          <w:lang w:val="ro-RO"/>
        </w:rPr>
        <w:t xml:space="preserve">programatice </w:t>
      </w:r>
    </w:p>
    <w:p w14:paraId="063F1256" w14:textId="77777777" w:rsidR="00B37408" w:rsidRPr="00B37408" w:rsidRDefault="00B37408" w:rsidP="00A7555E">
      <w:pPr>
        <w:pStyle w:val="a7"/>
        <w:spacing w:line="276" w:lineRule="auto"/>
        <w:ind w:left="0"/>
        <w:jc w:val="both"/>
        <w:rPr>
          <w:rFonts w:ascii="Cambria" w:hAnsi="Cambria"/>
          <w:sz w:val="22"/>
          <w:szCs w:val="22"/>
          <w:lang w:val="ro-RO"/>
        </w:rPr>
      </w:pPr>
      <w:r w:rsidRPr="00B37408">
        <w:rPr>
          <w:rFonts w:ascii="Cambria" w:hAnsi="Cambria"/>
          <w:sz w:val="22"/>
          <w:szCs w:val="22"/>
          <w:lang w:val="ro-RO"/>
        </w:rPr>
        <w:t xml:space="preserve">Aici se includ costurile legate de serviciile de cazare și alimentare a persoanelor implicate direct în activitățile programelor. Exemple de astfel de costuri pot fi: </w:t>
      </w:r>
    </w:p>
    <w:p w14:paraId="3CAF31F4" w14:textId="77777777" w:rsidR="00B37408" w:rsidRPr="009E42F6" w:rsidRDefault="00B37408" w:rsidP="00A7555E">
      <w:pPr>
        <w:pStyle w:val="a7"/>
        <w:numPr>
          <w:ilvl w:val="0"/>
          <w:numId w:val="17"/>
        </w:numPr>
        <w:spacing w:line="276" w:lineRule="auto"/>
        <w:ind w:left="426" w:hanging="284"/>
        <w:jc w:val="both"/>
        <w:rPr>
          <w:rFonts w:ascii="Cambria" w:hAnsi="Cambria"/>
          <w:sz w:val="22"/>
          <w:szCs w:val="22"/>
          <w:lang w:val="ro-RO"/>
        </w:rPr>
      </w:pPr>
      <w:r w:rsidRPr="009E42F6">
        <w:rPr>
          <w:rFonts w:ascii="Cambria" w:hAnsi="Cambria"/>
          <w:sz w:val="22"/>
          <w:szCs w:val="22"/>
          <w:lang w:val="ro-RO"/>
        </w:rPr>
        <w:t xml:space="preserve">Costul de cazare al participanților la activitate (inclusiv echipa de organizare și facilitare); </w:t>
      </w:r>
    </w:p>
    <w:p w14:paraId="6F57E789" w14:textId="36E683C2" w:rsidR="00D1124F" w:rsidRPr="00CA1A03" w:rsidRDefault="00B37408" w:rsidP="00CA1A03">
      <w:pPr>
        <w:pStyle w:val="a7"/>
        <w:numPr>
          <w:ilvl w:val="0"/>
          <w:numId w:val="17"/>
        </w:numPr>
        <w:spacing w:line="276" w:lineRule="auto"/>
        <w:ind w:left="426" w:hanging="284"/>
        <w:jc w:val="both"/>
        <w:rPr>
          <w:rFonts w:ascii="Cambria" w:hAnsi="Cambria"/>
          <w:sz w:val="22"/>
          <w:szCs w:val="22"/>
          <w:lang w:val="ro-RO"/>
        </w:rPr>
      </w:pPr>
      <w:r w:rsidRPr="009E42F6">
        <w:rPr>
          <w:rFonts w:ascii="Cambria" w:hAnsi="Cambria"/>
          <w:sz w:val="22"/>
          <w:szCs w:val="22"/>
          <w:lang w:val="ro-RO"/>
        </w:rPr>
        <w:t>Costul de alimentare al participanților (dejun, prânz, cină, pauză de cafea etc.)</w:t>
      </w:r>
      <w:r>
        <w:rPr>
          <w:rFonts w:ascii="Cambria" w:hAnsi="Cambria"/>
          <w:sz w:val="22"/>
          <w:szCs w:val="22"/>
          <w:lang w:val="ro-RO"/>
        </w:rPr>
        <w:t>.</w:t>
      </w:r>
    </w:p>
    <w:p w14:paraId="13624436" w14:textId="0F13AC32" w:rsidR="00695C2A" w:rsidRPr="009E42F6" w:rsidRDefault="00695C2A" w:rsidP="006778CC">
      <w:pPr>
        <w:spacing w:line="276" w:lineRule="auto"/>
        <w:jc w:val="both"/>
        <w:rPr>
          <w:rFonts w:ascii="Cambria" w:hAnsi="Cambria"/>
          <w:sz w:val="22"/>
          <w:szCs w:val="22"/>
          <w:lang w:val="ro-RO"/>
        </w:rPr>
      </w:pPr>
    </w:p>
    <w:p w14:paraId="00C1AFBE" w14:textId="41ED17AC" w:rsidR="00174EAA" w:rsidRPr="009E42F6" w:rsidRDefault="00885C3A" w:rsidP="006778CC">
      <w:pPr>
        <w:pStyle w:val="a7"/>
        <w:numPr>
          <w:ilvl w:val="0"/>
          <w:numId w:val="19"/>
        </w:numPr>
        <w:spacing w:line="276" w:lineRule="auto"/>
        <w:ind w:left="284" w:hanging="284"/>
        <w:jc w:val="both"/>
        <w:rPr>
          <w:rFonts w:ascii="Cambria" w:hAnsi="Cambria"/>
          <w:i/>
          <w:iCs/>
          <w:sz w:val="22"/>
          <w:szCs w:val="22"/>
          <w:lang w:val="ro-RO"/>
        </w:rPr>
      </w:pPr>
      <w:r w:rsidRPr="009E42F6">
        <w:rPr>
          <w:rFonts w:ascii="Cambria" w:hAnsi="Cambria"/>
          <w:i/>
          <w:iCs/>
          <w:sz w:val="22"/>
          <w:szCs w:val="22"/>
          <w:lang w:val="ro-RO"/>
        </w:rPr>
        <w:t>Materiale și birotică pentru realizarea activităților</w:t>
      </w:r>
      <w:r w:rsidR="00C34CBB">
        <w:rPr>
          <w:rFonts w:ascii="Cambria" w:hAnsi="Cambria"/>
          <w:i/>
          <w:iCs/>
          <w:sz w:val="22"/>
          <w:szCs w:val="22"/>
          <w:lang w:val="ro-RO"/>
        </w:rPr>
        <w:t xml:space="preserve"> programatice</w:t>
      </w:r>
      <w:r w:rsidR="00917945" w:rsidRPr="009E42F6">
        <w:rPr>
          <w:rFonts w:ascii="Cambria" w:hAnsi="Cambria"/>
          <w:i/>
          <w:iCs/>
          <w:sz w:val="22"/>
          <w:szCs w:val="22"/>
          <w:lang w:val="ro-RO"/>
        </w:rPr>
        <w:t xml:space="preserve"> </w:t>
      </w:r>
    </w:p>
    <w:p w14:paraId="572CEAB5" w14:textId="5CF362F5" w:rsidR="00F761C0" w:rsidRPr="009E42F6" w:rsidRDefault="00E67365" w:rsidP="006778CC">
      <w:pPr>
        <w:spacing w:line="276" w:lineRule="auto"/>
        <w:jc w:val="both"/>
        <w:rPr>
          <w:rFonts w:ascii="Cambria" w:hAnsi="Cambria"/>
          <w:sz w:val="22"/>
          <w:szCs w:val="22"/>
          <w:lang w:val="ro-RO"/>
        </w:rPr>
      </w:pPr>
      <w:r w:rsidRPr="009E42F6">
        <w:rPr>
          <w:rFonts w:ascii="Cambria" w:hAnsi="Cambria"/>
          <w:sz w:val="22"/>
          <w:szCs w:val="22"/>
          <w:lang w:val="ro-RO"/>
        </w:rPr>
        <w:t xml:space="preserve">Aceste costuri vor asigura buna funcționare a activităților </w:t>
      </w:r>
      <w:r w:rsidR="00C34CBB">
        <w:rPr>
          <w:rFonts w:ascii="Cambria" w:hAnsi="Cambria"/>
          <w:sz w:val="22"/>
          <w:szCs w:val="22"/>
          <w:lang w:val="ro-RO"/>
        </w:rPr>
        <w:t xml:space="preserve">programatice. </w:t>
      </w:r>
      <w:r w:rsidR="003E553B" w:rsidRPr="009E42F6">
        <w:rPr>
          <w:rFonts w:ascii="Cambria" w:hAnsi="Cambria"/>
          <w:sz w:val="22"/>
          <w:szCs w:val="22"/>
          <w:lang w:val="ro-RO"/>
        </w:rPr>
        <w:t>Exemple de astfel de costuri</w:t>
      </w:r>
      <w:r w:rsidR="00F761C0" w:rsidRPr="009E42F6">
        <w:rPr>
          <w:rFonts w:ascii="Cambria" w:hAnsi="Cambria"/>
          <w:sz w:val="22"/>
          <w:szCs w:val="22"/>
          <w:lang w:val="ro-RO"/>
        </w:rPr>
        <w:t xml:space="preserve"> pot fi: </w:t>
      </w:r>
    </w:p>
    <w:p w14:paraId="343A72AB" w14:textId="6C81C6EA" w:rsidR="00F761C0" w:rsidRPr="009E42F6" w:rsidRDefault="00F761C0" w:rsidP="006778CC">
      <w:pPr>
        <w:pStyle w:val="a7"/>
        <w:numPr>
          <w:ilvl w:val="0"/>
          <w:numId w:val="17"/>
        </w:numPr>
        <w:spacing w:line="276" w:lineRule="auto"/>
        <w:ind w:left="426" w:hanging="284"/>
        <w:jc w:val="both"/>
        <w:rPr>
          <w:rFonts w:ascii="Cambria" w:hAnsi="Cambria"/>
          <w:sz w:val="22"/>
          <w:szCs w:val="22"/>
          <w:lang w:val="ro-RO"/>
        </w:rPr>
      </w:pPr>
      <w:r w:rsidRPr="009E42F6">
        <w:rPr>
          <w:rFonts w:ascii="Cambria" w:hAnsi="Cambria"/>
          <w:sz w:val="22"/>
          <w:szCs w:val="22"/>
          <w:lang w:val="ro-RO"/>
        </w:rPr>
        <w:t>Costul mapelor și pixurilor</w:t>
      </w:r>
      <w:r w:rsidR="003E553B" w:rsidRPr="009E42F6">
        <w:rPr>
          <w:rFonts w:ascii="Cambria" w:hAnsi="Cambria"/>
          <w:sz w:val="22"/>
          <w:szCs w:val="22"/>
          <w:lang w:val="ro-RO"/>
        </w:rPr>
        <w:t xml:space="preserve"> și alte rechizite puse la dispoziția beneficiarilor</w:t>
      </w:r>
      <w:r w:rsidRPr="009E42F6">
        <w:rPr>
          <w:rFonts w:ascii="Cambria" w:hAnsi="Cambria"/>
          <w:sz w:val="22"/>
          <w:szCs w:val="22"/>
          <w:lang w:val="ro-RO"/>
        </w:rPr>
        <w:t xml:space="preserve">; </w:t>
      </w:r>
    </w:p>
    <w:p w14:paraId="599A5CCA" w14:textId="38069C63" w:rsidR="00D1124F" w:rsidRPr="00CA1A03" w:rsidRDefault="00F761C0" w:rsidP="00CA1A03">
      <w:pPr>
        <w:pStyle w:val="a7"/>
        <w:numPr>
          <w:ilvl w:val="0"/>
          <w:numId w:val="17"/>
        </w:numPr>
        <w:spacing w:line="276" w:lineRule="auto"/>
        <w:ind w:left="426" w:hanging="284"/>
        <w:jc w:val="both"/>
        <w:rPr>
          <w:rFonts w:ascii="Cambria" w:hAnsi="Cambria"/>
          <w:sz w:val="22"/>
          <w:szCs w:val="22"/>
          <w:lang w:val="ro-RO"/>
        </w:rPr>
      </w:pPr>
      <w:r w:rsidRPr="009E42F6">
        <w:rPr>
          <w:rFonts w:ascii="Cambria" w:hAnsi="Cambria"/>
          <w:sz w:val="22"/>
          <w:szCs w:val="22"/>
          <w:lang w:val="ro-RO"/>
        </w:rPr>
        <w:t>Costuri de imprimare a materialelor</w:t>
      </w:r>
      <w:r w:rsidR="00CA1A03">
        <w:rPr>
          <w:rFonts w:ascii="Cambria" w:hAnsi="Cambria"/>
          <w:sz w:val="22"/>
          <w:szCs w:val="22"/>
          <w:lang w:val="ro-RO"/>
        </w:rPr>
        <w:t>.</w:t>
      </w:r>
    </w:p>
    <w:p w14:paraId="596EE787" w14:textId="236D6D94" w:rsidR="00F761C0" w:rsidRPr="009E42F6" w:rsidRDefault="00F761C0" w:rsidP="006778CC">
      <w:pPr>
        <w:spacing w:line="276" w:lineRule="auto"/>
        <w:ind w:left="360"/>
        <w:jc w:val="both"/>
        <w:rPr>
          <w:rFonts w:ascii="Cambria" w:hAnsi="Cambria"/>
          <w:sz w:val="22"/>
          <w:szCs w:val="22"/>
          <w:lang w:val="ro-RO"/>
        </w:rPr>
      </w:pPr>
    </w:p>
    <w:p w14:paraId="4487464C" w14:textId="14874684" w:rsidR="00885C3A" w:rsidRPr="009E42F6" w:rsidRDefault="00885C3A" w:rsidP="006778CC">
      <w:pPr>
        <w:pStyle w:val="a7"/>
        <w:numPr>
          <w:ilvl w:val="0"/>
          <w:numId w:val="19"/>
        </w:numPr>
        <w:spacing w:line="276" w:lineRule="auto"/>
        <w:ind w:left="284" w:hanging="284"/>
        <w:jc w:val="both"/>
        <w:rPr>
          <w:rFonts w:ascii="Cambria" w:hAnsi="Cambria"/>
          <w:i/>
          <w:iCs/>
          <w:sz w:val="22"/>
          <w:szCs w:val="22"/>
          <w:lang w:val="ro-RO"/>
        </w:rPr>
      </w:pPr>
      <w:r w:rsidRPr="009E42F6">
        <w:rPr>
          <w:rFonts w:ascii="Cambria" w:hAnsi="Cambria"/>
          <w:i/>
          <w:iCs/>
          <w:sz w:val="22"/>
          <w:szCs w:val="22"/>
          <w:lang w:val="ro-RO"/>
        </w:rPr>
        <w:t>Chiri</w:t>
      </w:r>
      <w:r w:rsidR="00B37408">
        <w:rPr>
          <w:rFonts w:ascii="Cambria" w:hAnsi="Cambria"/>
          <w:i/>
          <w:iCs/>
          <w:sz w:val="22"/>
          <w:szCs w:val="22"/>
          <w:lang w:val="ro-RO"/>
        </w:rPr>
        <w:t>a</w:t>
      </w:r>
      <w:r w:rsidRPr="009E42F6">
        <w:rPr>
          <w:rFonts w:ascii="Cambria" w:hAnsi="Cambria"/>
          <w:i/>
          <w:iCs/>
          <w:sz w:val="22"/>
          <w:szCs w:val="22"/>
          <w:lang w:val="ro-RO"/>
        </w:rPr>
        <w:t xml:space="preserve"> spațiil</w:t>
      </w:r>
      <w:r w:rsidR="00B37408">
        <w:rPr>
          <w:rFonts w:ascii="Cambria" w:hAnsi="Cambria"/>
          <w:i/>
          <w:iCs/>
          <w:sz w:val="22"/>
          <w:szCs w:val="22"/>
          <w:lang w:val="ro-RO"/>
        </w:rPr>
        <w:t>or</w:t>
      </w:r>
      <w:r w:rsidRPr="009E42F6">
        <w:rPr>
          <w:rFonts w:ascii="Cambria" w:hAnsi="Cambria"/>
          <w:i/>
          <w:iCs/>
          <w:sz w:val="22"/>
          <w:szCs w:val="22"/>
          <w:lang w:val="ro-RO"/>
        </w:rPr>
        <w:t xml:space="preserve"> care sunt folosite în exclusivitate pentru realizarea activități</w:t>
      </w:r>
      <w:r w:rsidR="00DE61B2" w:rsidRPr="009E42F6">
        <w:rPr>
          <w:rFonts w:ascii="Cambria" w:hAnsi="Cambria"/>
          <w:i/>
          <w:iCs/>
          <w:sz w:val="22"/>
          <w:szCs w:val="22"/>
          <w:lang w:val="ro-RO"/>
        </w:rPr>
        <w:t xml:space="preserve">lor </w:t>
      </w:r>
      <w:r w:rsidR="00C34CBB">
        <w:rPr>
          <w:rFonts w:ascii="Cambria" w:hAnsi="Cambria"/>
          <w:i/>
          <w:iCs/>
          <w:sz w:val="22"/>
          <w:szCs w:val="22"/>
          <w:lang w:val="ro-RO"/>
        </w:rPr>
        <w:t xml:space="preserve">programatice </w:t>
      </w:r>
    </w:p>
    <w:p w14:paraId="1690FFCC" w14:textId="4EBD45C2" w:rsidR="00530921" w:rsidRPr="009E42F6" w:rsidRDefault="003E553B" w:rsidP="00A7555E">
      <w:pPr>
        <w:pStyle w:val="a7"/>
        <w:spacing w:line="276" w:lineRule="auto"/>
        <w:ind w:left="0"/>
        <w:jc w:val="both"/>
        <w:rPr>
          <w:rFonts w:ascii="Cambria" w:hAnsi="Cambria"/>
          <w:sz w:val="22"/>
          <w:szCs w:val="22"/>
          <w:lang w:val="ro-RO"/>
        </w:rPr>
      </w:pPr>
      <w:r w:rsidRPr="009E42F6">
        <w:rPr>
          <w:rFonts w:ascii="Cambria" w:hAnsi="Cambria"/>
          <w:sz w:val="22"/>
          <w:szCs w:val="22"/>
          <w:lang w:val="ro-RO"/>
        </w:rPr>
        <w:t>Aici se includ costurile cu locațiune</w:t>
      </w:r>
      <w:r w:rsidR="00E80E93" w:rsidRPr="009E42F6">
        <w:rPr>
          <w:rFonts w:ascii="Cambria" w:hAnsi="Cambria"/>
          <w:sz w:val="22"/>
          <w:szCs w:val="22"/>
          <w:lang w:val="ro-RO"/>
        </w:rPr>
        <w:t>a</w:t>
      </w:r>
      <w:r w:rsidRPr="009E42F6">
        <w:rPr>
          <w:rFonts w:ascii="Cambria" w:hAnsi="Cambria"/>
          <w:sz w:val="22"/>
          <w:szCs w:val="22"/>
          <w:lang w:val="ro-RO"/>
        </w:rPr>
        <w:t xml:space="preserve"> spațiilor în care vor avea loc activitățile</w:t>
      </w:r>
      <w:r w:rsidR="00C34CBB">
        <w:rPr>
          <w:rFonts w:ascii="Cambria" w:hAnsi="Cambria"/>
          <w:sz w:val="22"/>
          <w:szCs w:val="22"/>
          <w:lang w:val="ro-RO"/>
        </w:rPr>
        <w:t xml:space="preserve"> programatice </w:t>
      </w:r>
      <w:r w:rsidR="00BD7BE1">
        <w:rPr>
          <w:rFonts w:ascii="Cambria" w:hAnsi="Cambria"/>
          <w:sz w:val="22"/>
          <w:szCs w:val="22"/>
          <w:lang w:val="ro-RO"/>
        </w:rPr>
        <w:t>AO____________________</w:t>
      </w:r>
      <w:r w:rsidRPr="009E42F6">
        <w:rPr>
          <w:rFonts w:ascii="Cambria" w:hAnsi="Cambria"/>
          <w:sz w:val="22"/>
          <w:szCs w:val="22"/>
          <w:lang w:val="ro-RO"/>
        </w:rPr>
        <w:t xml:space="preserve">. </w:t>
      </w:r>
      <w:r w:rsidR="00530921" w:rsidRPr="009E42F6">
        <w:rPr>
          <w:rFonts w:ascii="Cambria" w:hAnsi="Cambria"/>
          <w:sz w:val="22"/>
          <w:szCs w:val="22"/>
          <w:lang w:val="ro-RO"/>
        </w:rPr>
        <w:t xml:space="preserve">Exemple de astfel de costuri pot fi: </w:t>
      </w:r>
    </w:p>
    <w:p w14:paraId="67491F68" w14:textId="4CDC7179" w:rsidR="00530921" w:rsidRPr="00B37408" w:rsidRDefault="00530921" w:rsidP="00A7555E">
      <w:pPr>
        <w:pStyle w:val="a7"/>
        <w:numPr>
          <w:ilvl w:val="0"/>
          <w:numId w:val="17"/>
        </w:numPr>
        <w:spacing w:line="276" w:lineRule="auto"/>
        <w:ind w:left="426" w:hanging="284"/>
        <w:jc w:val="both"/>
        <w:rPr>
          <w:rFonts w:ascii="Cambria" w:hAnsi="Cambria"/>
          <w:sz w:val="22"/>
          <w:szCs w:val="22"/>
          <w:lang w:val="ro-RO"/>
        </w:rPr>
      </w:pPr>
      <w:r w:rsidRPr="009E42F6">
        <w:rPr>
          <w:rFonts w:ascii="Cambria" w:hAnsi="Cambria"/>
          <w:sz w:val="22"/>
          <w:szCs w:val="22"/>
          <w:lang w:val="ro-RO"/>
        </w:rPr>
        <w:t xml:space="preserve">Locațiunea spațiului pentru realizarea </w:t>
      </w:r>
      <w:r w:rsidRPr="00B37408">
        <w:rPr>
          <w:rFonts w:ascii="Cambria" w:hAnsi="Cambria"/>
          <w:sz w:val="22"/>
          <w:szCs w:val="22"/>
          <w:lang w:val="ro-RO"/>
        </w:rPr>
        <w:t>activităților</w:t>
      </w:r>
      <w:r w:rsidR="00C34CBB" w:rsidRPr="00B37408">
        <w:rPr>
          <w:rFonts w:ascii="Cambria" w:hAnsi="Cambria"/>
          <w:sz w:val="22"/>
          <w:szCs w:val="22"/>
          <w:lang w:val="ro-RO"/>
        </w:rPr>
        <w:t xml:space="preserve"> programatice</w:t>
      </w:r>
      <w:r w:rsidR="00B37408" w:rsidRPr="00B37408">
        <w:rPr>
          <w:rFonts w:ascii="Cambria" w:hAnsi="Cambria"/>
          <w:sz w:val="22"/>
          <w:szCs w:val="22"/>
          <w:lang w:val="ro-RO"/>
        </w:rPr>
        <w:t>;</w:t>
      </w:r>
    </w:p>
    <w:p w14:paraId="2ED1CB6A" w14:textId="7D04B031" w:rsidR="005744A4" w:rsidRDefault="00530921" w:rsidP="00CA1A03">
      <w:pPr>
        <w:pStyle w:val="a7"/>
        <w:numPr>
          <w:ilvl w:val="0"/>
          <w:numId w:val="17"/>
        </w:numPr>
        <w:spacing w:line="276" w:lineRule="auto"/>
        <w:ind w:left="426" w:hanging="284"/>
        <w:jc w:val="both"/>
        <w:rPr>
          <w:rFonts w:ascii="Cambria" w:hAnsi="Cambria"/>
          <w:sz w:val="22"/>
          <w:szCs w:val="22"/>
          <w:lang w:val="ro-RO"/>
        </w:rPr>
      </w:pPr>
      <w:r w:rsidRPr="009E42F6">
        <w:rPr>
          <w:rFonts w:ascii="Cambria" w:hAnsi="Cambria"/>
          <w:sz w:val="22"/>
          <w:szCs w:val="22"/>
          <w:lang w:val="ro-RO"/>
        </w:rPr>
        <w:t>Locațiunea spațiului pentru ședințele echipei de implementare</w:t>
      </w:r>
      <w:r w:rsidR="00CA1A03">
        <w:rPr>
          <w:rFonts w:ascii="Cambria" w:hAnsi="Cambria"/>
          <w:sz w:val="22"/>
          <w:szCs w:val="22"/>
          <w:lang w:val="ro-RO"/>
        </w:rPr>
        <w:t>.</w:t>
      </w:r>
    </w:p>
    <w:p w14:paraId="37E84887" w14:textId="77777777" w:rsidR="00CA1A03" w:rsidRPr="00CA1A03" w:rsidRDefault="00CA1A03" w:rsidP="00CA1A03">
      <w:pPr>
        <w:pStyle w:val="a7"/>
        <w:spacing w:line="276" w:lineRule="auto"/>
        <w:ind w:left="426"/>
        <w:jc w:val="both"/>
        <w:rPr>
          <w:rFonts w:ascii="Cambria" w:hAnsi="Cambria"/>
          <w:sz w:val="22"/>
          <w:szCs w:val="22"/>
          <w:lang w:val="ro-RO"/>
        </w:rPr>
      </w:pPr>
    </w:p>
    <w:p w14:paraId="77D7DFF1" w14:textId="277F5192" w:rsidR="00885C3A" w:rsidRPr="009E42F6" w:rsidRDefault="00885C3A" w:rsidP="006778CC">
      <w:pPr>
        <w:pStyle w:val="a7"/>
        <w:numPr>
          <w:ilvl w:val="0"/>
          <w:numId w:val="19"/>
        </w:numPr>
        <w:spacing w:line="276" w:lineRule="auto"/>
        <w:ind w:left="284" w:hanging="284"/>
        <w:jc w:val="both"/>
        <w:rPr>
          <w:rFonts w:ascii="Cambria" w:hAnsi="Cambria"/>
          <w:i/>
          <w:iCs/>
          <w:sz w:val="22"/>
          <w:szCs w:val="22"/>
          <w:lang w:val="ro-RO"/>
        </w:rPr>
      </w:pPr>
      <w:r w:rsidRPr="009E42F6">
        <w:rPr>
          <w:rFonts w:ascii="Cambria" w:hAnsi="Cambria"/>
          <w:i/>
          <w:iCs/>
          <w:sz w:val="22"/>
          <w:szCs w:val="22"/>
          <w:lang w:val="ro-RO"/>
        </w:rPr>
        <w:t>Echipament utilizat pentru realizarea activităților</w:t>
      </w:r>
      <w:r w:rsidR="00A7555E">
        <w:rPr>
          <w:rFonts w:ascii="Cambria" w:hAnsi="Cambria"/>
          <w:i/>
          <w:iCs/>
          <w:sz w:val="22"/>
          <w:szCs w:val="22"/>
          <w:lang w:val="ro-RO"/>
        </w:rPr>
        <w:t xml:space="preserve"> programatice</w:t>
      </w:r>
    </w:p>
    <w:p w14:paraId="0269C9B2" w14:textId="5AE7FAD0" w:rsidR="003E35BA" w:rsidRPr="009E42F6" w:rsidRDefault="003E35BA" w:rsidP="006778CC">
      <w:pPr>
        <w:spacing w:line="276" w:lineRule="auto"/>
        <w:jc w:val="both"/>
        <w:rPr>
          <w:rFonts w:ascii="Cambria" w:hAnsi="Cambria"/>
          <w:sz w:val="22"/>
          <w:szCs w:val="22"/>
          <w:lang w:val="ro-RO"/>
        </w:rPr>
      </w:pPr>
      <w:r w:rsidRPr="009E42F6">
        <w:rPr>
          <w:rFonts w:ascii="Cambria" w:hAnsi="Cambria"/>
          <w:sz w:val="22"/>
          <w:szCs w:val="22"/>
          <w:lang w:val="ro-RO"/>
        </w:rPr>
        <w:t>Aici se includ costurile de achiziționar</w:t>
      </w:r>
      <w:r w:rsidR="0029220E" w:rsidRPr="009E42F6">
        <w:rPr>
          <w:rFonts w:ascii="Cambria" w:hAnsi="Cambria"/>
          <w:sz w:val="22"/>
          <w:szCs w:val="22"/>
          <w:lang w:val="ro-RO"/>
        </w:rPr>
        <w:t>e</w:t>
      </w:r>
      <w:r w:rsidR="00A7555E">
        <w:rPr>
          <w:rFonts w:ascii="Cambria" w:hAnsi="Cambria"/>
          <w:sz w:val="22"/>
          <w:szCs w:val="22"/>
          <w:lang w:val="ro-RO"/>
        </w:rPr>
        <w:t xml:space="preserve"> sau de </w:t>
      </w:r>
      <w:r w:rsidRPr="009E42F6">
        <w:rPr>
          <w:rFonts w:ascii="Cambria" w:hAnsi="Cambria"/>
          <w:sz w:val="22"/>
          <w:szCs w:val="22"/>
          <w:lang w:val="ro-RO"/>
        </w:rPr>
        <w:t>locațiune</w:t>
      </w:r>
      <w:r w:rsidR="0029220E" w:rsidRPr="009E42F6">
        <w:rPr>
          <w:rFonts w:ascii="Cambria" w:hAnsi="Cambria"/>
          <w:sz w:val="22"/>
          <w:szCs w:val="22"/>
          <w:lang w:val="ro-RO"/>
        </w:rPr>
        <w:t xml:space="preserve"> </w:t>
      </w:r>
      <w:r w:rsidRPr="009E42F6">
        <w:rPr>
          <w:rFonts w:ascii="Cambria" w:hAnsi="Cambria"/>
          <w:sz w:val="22"/>
          <w:szCs w:val="22"/>
          <w:lang w:val="ro-RO"/>
        </w:rPr>
        <w:t xml:space="preserve">care vor fi utilizate în exclusivitate la realizarea activităților </w:t>
      </w:r>
      <w:r w:rsidR="00C34CBB">
        <w:rPr>
          <w:rFonts w:ascii="Cambria" w:hAnsi="Cambria"/>
          <w:sz w:val="22"/>
          <w:szCs w:val="22"/>
          <w:lang w:val="ro-RO"/>
        </w:rPr>
        <w:t>programatice</w:t>
      </w:r>
      <w:r w:rsidRPr="009E42F6">
        <w:rPr>
          <w:rFonts w:ascii="Cambria" w:hAnsi="Cambria"/>
          <w:sz w:val="22"/>
          <w:szCs w:val="22"/>
          <w:lang w:val="ro-RO"/>
        </w:rPr>
        <w:t xml:space="preserve">. Exemple de astfel de costuri pot fi: </w:t>
      </w:r>
    </w:p>
    <w:p w14:paraId="273A3159" w14:textId="501F2FF5" w:rsidR="0029220E" w:rsidRPr="009E42F6" w:rsidRDefault="0029220E" w:rsidP="00A7555E">
      <w:pPr>
        <w:pStyle w:val="a7"/>
        <w:numPr>
          <w:ilvl w:val="0"/>
          <w:numId w:val="17"/>
        </w:numPr>
        <w:spacing w:line="276" w:lineRule="auto"/>
        <w:ind w:left="426" w:hanging="284"/>
        <w:jc w:val="both"/>
        <w:rPr>
          <w:rFonts w:ascii="Cambria" w:hAnsi="Cambria"/>
          <w:sz w:val="22"/>
          <w:szCs w:val="22"/>
          <w:lang w:val="ro-RO"/>
        </w:rPr>
      </w:pPr>
      <w:r w:rsidRPr="009E42F6">
        <w:rPr>
          <w:rFonts w:ascii="Cambria" w:hAnsi="Cambria"/>
          <w:sz w:val="22"/>
          <w:szCs w:val="22"/>
          <w:lang w:val="ro-RO"/>
        </w:rPr>
        <w:t>Costul de achiziționare a echipamentului</w:t>
      </w:r>
      <w:r w:rsidR="00A7555E">
        <w:rPr>
          <w:rFonts w:ascii="Cambria" w:hAnsi="Cambria"/>
          <w:sz w:val="22"/>
          <w:szCs w:val="22"/>
          <w:lang w:val="ro-RO"/>
        </w:rPr>
        <w:t xml:space="preserve"> necesar pentru realizarea activităților programatice; </w:t>
      </w:r>
      <w:r w:rsidRPr="009E42F6">
        <w:rPr>
          <w:rFonts w:ascii="Cambria" w:hAnsi="Cambria"/>
          <w:sz w:val="22"/>
          <w:szCs w:val="22"/>
          <w:lang w:val="ro-RO"/>
        </w:rPr>
        <w:t xml:space="preserve"> </w:t>
      </w:r>
    </w:p>
    <w:p w14:paraId="4C463E64" w14:textId="2145E88A" w:rsidR="00A7555E" w:rsidRPr="00CA1A03" w:rsidRDefault="008342C3" w:rsidP="00CA1A03">
      <w:pPr>
        <w:pStyle w:val="a7"/>
        <w:numPr>
          <w:ilvl w:val="0"/>
          <w:numId w:val="17"/>
        </w:numPr>
        <w:spacing w:line="276" w:lineRule="auto"/>
        <w:ind w:left="426" w:hanging="284"/>
        <w:jc w:val="both"/>
        <w:rPr>
          <w:rFonts w:ascii="Cambria" w:hAnsi="Cambria"/>
          <w:sz w:val="22"/>
          <w:szCs w:val="22"/>
          <w:lang w:val="ro-RO"/>
        </w:rPr>
      </w:pPr>
      <w:r w:rsidRPr="009E42F6">
        <w:rPr>
          <w:rFonts w:ascii="Cambria" w:hAnsi="Cambria"/>
          <w:sz w:val="22"/>
          <w:szCs w:val="22"/>
          <w:lang w:val="ro-RO"/>
        </w:rPr>
        <w:t xml:space="preserve">Costul de locațiune a echipamentului care va fi utilizat la realizarea activităților </w:t>
      </w:r>
      <w:r w:rsidR="00C34CBB">
        <w:rPr>
          <w:rFonts w:ascii="Cambria" w:hAnsi="Cambria"/>
          <w:sz w:val="22"/>
          <w:szCs w:val="22"/>
          <w:lang w:val="ro-RO"/>
        </w:rPr>
        <w:t xml:space="preserve">programatice. </w:t>
      </w:r>
    </w:p>
    <w:p w14:paraId="417DF265" w14:textId="77777777" w:rsidR="00CD69FF" w:rsidRDefault="00CD69FF" w:rsidP="006778CC">
      <w:pPr>
        <w:spacing w:line="276" w:lineRule="auto"/>
        <w:jc w:val="both"/>
        <w:rPr>
          <w:rFonts w:ascii="Cambria" w:hAnsi="Cambria"/>
          <w:b/>
          <w:bCs/>
          <w:i/>
          <w:iCs/>
          <w:sz w:val="22"/>
          <w:szCs w:val="22"/>
          <w:lang w:val="ro-RO"/>
        </w:rPr>
      </w:pPr>
    </w:p>
    <w:p w14:paraId="565FFD86" w14:textId="7615E84E" w:rsidR="00885C3A" w:rsidRPr="009E42F6" w:rsidRDefault="00885C3A" w:rsidP="006778CC">
      <w:pPr>
        <w:spacing w:line="276" w:lineRule="auto"/>
        <w:jc w:val="both"/>
        <w:rPr>
          <w:rFonts w:ascii="Cambria" w:hAnsi="Cambria"/>
          <w:b/>
          <w:bCs/>
          <w:i/>
          <w:iCs/>
          <w:sz w:val="22"/>
          <w:szCs w:val="22"/>
          <w:lang w:val="ro-RO"/>
        </w:rPr>
      </w:pPr>
      <w:r w:rsidRPr="009E42F6">
        <w:rPr>
          <w:rFonts w:ascii="Cambria" w:hAnsi="Cambria"/>
          <w:b/>
          <w:bCs/>
          <w:i/>
          <w:iCs/>
          <w:sz w:val="22"/>
          <w:szCs w:val="22"/>
          <w:lang w:val="ro-RO"/>
        </w:rPr>
        <w:t>Alocarea costurilor indirecte</w:t>
      </w:r>
    </w:p>
    <w:p w14:paraId="71F072FD" w14:textId="302BE52B" w:rsidR="00870F89" w:rsidRPr="009E42F6" w:rsidRDefault="00C02923" w:rsidP="006778CC">
      <w:pPr>
        <w:spacing w:line="276" w:lineRule="auto"/>
        <w:jc w:val="both"/>
        <w:rPr>
          <w:rFonts w:ascii="Cambria" w:hAnsi="Cambria"/>
          <w:sz w:val="22"/>
          <w:szCs w:val="22"/>
          <w:lang w:val="ro-RO"/>
        </w:rPr>
      </w:pPr>
      <w:r>
        <w:rPr>
          <w:rFonts w:ascii="Cambria" w:hAnsi="Cambria"/>
          <w:sz w:val="22"/>
          <w:szCs w:val="22"/>
          <w:lang w:val="ro-RO"/>
        </w:rPr>
        <w:t>Precum c</w:t>
      </w:r>
      <w:r w:rsidR="00DD0023">
        <w:rPr>
          <w:rFonts w:ascii="Cambria" w:hAnsi="Cambria"/>
          <w:sz w:val="22"/>
          <w:szCs w:val="22"/>
          <w:lang w:val="ro-RO"/>
        </w:rPr>
        <w:t>o</w:t>
      </w:r>
      <w:r w:rsidR="009F770B" w:rsidRPr="009E42F6">
        <w:rPr>
          <w:rFonts w:ascii="Cambria" w:hAnsi="Cambria"/>
          <w:sz w:val="22"/>
          <w:szCs w:val="22"/>
          <w:lang w:val="ro-RO"/>
        </w:rPr>
        <w:t xml:space="preserve">sturile indirecte sunt suportate pentru obiective comune și nu pot fi identificate </w:t>
      </w:r>
      <w:r w:rsidR="00D24DD2" w:rsidRPr="009E42F6">
        <w:rPr>
          <w:rFonts w:ascii="Cambria" w:hAnsi="Cambria"/>
          <w:sz w:val="22"/>
          <w:szCs w:val="22"/>
          <w:lang w:val="ro-RO"/>
        </w:rPr>
        <w:t xml:space="preserve">direct </w:t>
      </w:r>
      <w:r w:rsidR="009F770B" w:rsidRPr="009E42F6">
        <w:rPr>
          <w:rFonts w:ascii="Cambria" w:hAnsi="Cambria"/>
          <w:sz w:val="22"/>
          <w:szCs w:val="22"/>
          <w:lang w:val="ro-RO"/>
        </w:rPr>
        <w:t xml:space="preserve">cu un anumit </w:t>
      </w:r>
      <w:r w:rsidR="00885C3A" w:rsidRPr="009E42F6">
        <w:rPr>
          <w:rFonts w:ascii="Cambria" w:hAnsi="Cambria"/>
          <w:sz w:val="22"/>
          <w:szCs w:val="22"/>
          <w:lang w:val="ro-RO"/>
        </w:rPr>
        <w:t>centru de cost</w:t>
      </w:r>
      <w:r w:rsidR="00DD0023">
        <w:rPr>
          <w:rFonts w:ascii="Cambria" w:hAnsi="Cambria"/>
          <w:sz w:val="22"/>
          <w:szCs w:val="22"/>
          <w:lang w:val="ro-RO"/>
        </w:rPr>
        <w:t xml:space="preserve">, aceste costuri </w:t>
      </w:r>
      <w:r w:rsidR="00AA2CB5" w:rsidRPr="009E42F6">
        <w:rPr>
          <w:rFonts w:ascii="Cambria" w:hAnsi="Cambria"/>
          <w:sz w:val="22"/>
          <w:szCs w:val="22"/>
          <w:lang w:val="ro-RO"/>
        </w:rPr>
        <w:t>vor fi alocate către mai multe centre de cost</w:t>
      </w:r>
      <w:r w:rsidR="00D931C4">
        <w:rPr>
          <w:rFonts w:ascii="Cambria" w:hAnsi="Cambria"/>
          <w:sz w:val="22"/>
          <w:szCs w:val="22"/>
          <w:lang w:val="ro-RO"/>
        </w:rPr>
        <w:t xml:space="preserve">. </w:t>
      </w:r>
      <w:r w:rsidR="00703A23">
        <w:rPr>
          <w:rFonts w:ascii="Cambria" w:hAnsi="Cambria"/>
          <w:sz w:val="22"/>
          <w:szCs w:val="22"/>
          <w:lang w:val="ro-RO"/>
        </w:rPr>
        <w:t xml:space="preserve">Principalul principiu de care se va conduce </w:t>
      </w:r>
      <w:r w:rsidR="00BD7BE1">
        <w:rPr>
          <w:rFonts w:ascii="Cambria" w:hAnsi="Cambria"/>
          <w:sz w:val="22"/>
          <w:szCs w:val="22"/>
          <w:lang w:val="ro-RO"/>
        </w:rPr>
        <w:t>AO____________________</w:t>
      </w:r>
      <w:r w:rsidR="00703A23">
        <w:rPr>
          <w:rFonts w:ascii="Cambria" w:hAnsi="Cambria"/>
          <w:sz w:val="22"/>
          <w:szCs w:val="22"/>
          <w:lang w:val="ro-RO"/>
        </w:rPr>
        <w:t xml:space="preserve"> în repartizarea costurilor indirecte va fi principiul alocării echitabile între toate centrele de cost care beneficiază de un anumit cost indirect. Pentru a realiza această alocare cât mai eficient, </w:t>
      </w:r>
      <w:r w:rsidR="00BD7BE1">
        <w:rPr>
          <w:rFonts w:ascii="Cambria" w:hAnsi="Cambria"/>
          <w:sz w:val="22"/>
          <w:szCs w:val="22"/>
          <w:lang w:val="ro-RO"/>
        </w:rPr>
        <w:t>AO____________________</w:t>
      </w:r>
      <w:r w:rsidR="00703A23">
        <w:rPr>
          <w:rFonts w:ascii="Cambria" w:hAnsi="Cambria"/>
          <w:sz w:val="22"/>
          <w:szCs w:val="22"/>
          <w:lang w:val="ro-RO"/>
        </w:rPr>
        <w:t xml:space="preserve"> va </w:t>
      </w:r>
      <w:r w:rsidR="00703A23">
        <w:rPr>
          <w:rFonts w:ascii="Cambria" w:hAnsi="Cambria"/>
          <w:sz w:val="22"/>
          <w:szCs w:val="22"/>
          <w:lang w:val="ro-RO"/>
        </w:rPr>
        <w:lastRenderedPageBreak/>
        <w:t xml:space="preserve">identifica variabilele de cost pentru fiecare cost indirect și în baza acestora vor fi elaborate formulele de alocare. </w:t>
      </w:r>
    </w:p>
    <w:p w14:paraId="4C13AD5C" w14:textId="77777777" w:rsidR="00AB56B0" w:rsidRPr="009E42F6" w:rsidRDefault="00AB56B0" w:rsidP="006778CC">
      <w:pPr>
        <w:spacing w:line="276" w:lineRule="auto"/>
        <w:jc w:val="both"/>
        <w:rPr>
          <w:rFonts w:ascii="Cambria" w:hAnsi="Cambria"/>
          <w:sz w:val="22"/>
          <w:szCs w:val="22"/>
          <w:lang w:val="ro-RO"/>
        </w:rPr>
      </w:pPr>
    </w:p>
    <w:p w14:paraId="43A5F667" w14:textId="24221F33" w:rsidR="002846E8" w:rsidRPr="009E42F6" w:rsidRDefault="00AB56B0" w:rsidP="006778CC">
      <w:pPr>
        <w:spacing w:line="276" w:lineRule="auto"/>
        <w:jc w:val="both"/>
        <w:rPr>
          <w:rFonts w:ascii="Cambria" w:hAnsi="Cambria"/>
          <w:sz w:val="22"/>
          <w:szCs w:val="22"/>
          <w:lang w:val="ro-RO"/>
        </w:rPr>
      </w:pPr>
      <w:r w:rsidRPr="009E42F6">
        <w:rPr>
          <w:rFonts w:ascii="Cambria" w:hAnsi="Cambria"/>
          <w:sz w:val="22"/>
          <w:szCs w:val="22"/>
          <w:lang w:val="ro-RO"/>
        </w:rPr>
        <w:t xml:space="preserve">De exemplu: </w:t>
      </w:r>
    </w:p>
    <w:p w14:paraId="62BF936F" w14:textId="218576BD" w:rsidR="00BD7BE1" w:rsidRDefault="00AB56B0" w:rsidP="00AB56B0">
      <w:pPr>
        <w:spacing w:line="276" w:lineRule="auto"/>
        <w:jc w:val="both"/>
        <w:rPr>
          <w:rFonts w:ascii="Cambria" w:hAnsi="Cambria"/>
          <w:sz w:val="22"/>
          <w:szCs w:val="22"/>
          <w:lang w:val="ro-RO"/>
        </w:rPr>
      </w:pPr>
      <w:r w:rsidRPr="009E42F6">
        <w:rPr>
          <w:rFonts w:ascii="Cambria" w:hAnsi="Cambria"/>
          <w:b/>
          <w:bCs/>
          <w:i/>
          <w:iCs/>
          <w:sz w:val="22"/>
          <w:szCs w:val="22"/>
          <w:lang w:val="ro-RO"/>
        </w:rPr>
        <w:t>Costul indirect:</w:t>
      </w:r>
      <w:r w:rsidRPr="009E42F6">
        <w:rPr>
          <w:rFonts w:ascii="Cambria" w:hAnsi="Cambria"/>
          <w:sz w:val="22"/>
          <w:szCs w:val="22"/>
          <w:lang w:val="ro-RO"/>
        </w:rPr>
        <w:t xml:space="preserve"> Salariul </w:t>
      </w:r>
      <w:r w:rsidR="00BD7BE1">
        <w:rPr>
          <w:rFonts w:ascii="Cambria" w:hAnsi="Cambria"/>
          <w:sz w:val="22"/>
          <w:szCs w:val="22"/>
          <w:lang w:val="ro-RO"/>
        </w:rPr>
        <w:t>Administratorului/</w:t>
      </w:r>
      <w:r w:rsidRPr="009E42F6">
        <w:rPr>
          <w:rFonts w:ascii="Cambria" w:hAnsi="Cambria"/>
          <w:sz w:val="22"/>
          <w:szCs w:val="22"/>
          <w:lang w:val="ro-RO"/>
        </w:rPr>
        <w:t xml:space="preserve">Directorului Executiv </w:t>
      </w:r>
      <w:r w:rsidR="00BD7BE1">
        <w:rPr>
          <w:rFonts w:ascii="Cambria" w:hAnsi="Cambria"/>
          <w:sz w:val="22"/>
          <w:szCs w:val="22"/>
          <w:lang w:val="ro-RO"/>
        </w:rPr>
        <w:t>AO____________________</w:t>
      </w:r>
    </w:p>
    <w:p w14:paraId="3C481FE0" w14:textId="29153AAF" w:rsidR="00AB56B0" w:rsidRPr="009E42F6" w:rsidRDefault="00AB56B0" w:rsidP="00AB56B0">
      <w:pPr>
        <w:spacing w:line="276" w:lineRule="auto"/>
        <w:jc w:val="both"/>
        <w:rPr>
          <w:rFonts w:ascii="Cambria" w:hAnsi="Cambria"/>
          <w:sz w:val="22"/>
          <w:szCs w:val="22"/>
          <w:lang w:val="ro-RO"/>
        </w:rPr>
      </w:pPr>
      <w:r w:rsidRPr="009E42F6">
        <w:rPr>
          <w:rFonts w:ascii="Cambria" w:hAnsi="Cambria"/>
          <w:b/>
          <w:bCs/>
          <w:i/>
          <w:iCs/>
          <w:sz w:val="22"/>
          <w:szCs w:val="22"/>
          <w:lang w:val="ro-RO"/>
        </w:rPr>
        <w:t>Întrebarea de ghidare:</w:t>
      </w:r>
      <w:r w:rsidRPr="009E42F6">
        <w:rPr>
          <w:rFonts w:ascii="Cambria" w:hAnsi="Cambria"/>
          <w:sz w:val="22"/>
          <w:szCs w:val="22"/>
          <w:lang w:val="ro-RO"/>
        </w:rPr>
        <w:t xml:space="preserve"> Care este factorul (variabila de cost) care determină proporția timpului alocat (și respectiv salariului) de </w:t>
      </w:r>
      <w:r w:rsidR="00BD7BE1">
        <w:rPr>
          <w:rFonts w:ascii="Cambria" w:hAnsi="Cambria"/>
          <w:sz w:val="22"/>
          <w:szCs w:val="22"/>
          <w:lang w:val="ro-RO"/>
        </w:rPr>
        <w:t>Administrator</w:t>
      </w:r>
      <w:r w:rsidR="00BD7BE1">
        <w:rPr>
          <w:rFonts w:ascii="Cambria" w:hAnsi="Cambria"/>
          <w:sz w:val="22"/>
          <w:szCs w:val="22"/>
          <w:lang w:val="ro-RO"/>
        </w:rPr>
        <w:t>/</w:t>
      </w:r>
      <w:r w:rsidRPr="009E42F6">
        <w:rPr>
          <w:rFonts w:ascii="Cambria" w:hAnsi="Cambria"/>
          <w:sz w:val="22"/>
          <w:szCs w:val="22"/>
          <w:lang w:val="ro-RO"/>
        </w:rPr>
        <w:t xml:space="preserve">Directorul Executiv către diferite programe? </w:t>
      </w:r>
    </w:p>
    <w:p w14:paraId="35FBB8A2" w14:textId="31AEC76D" w:rsidR="00AB56B0" w:rsidRPr="009E42F6" w:rsidRDefault="00AB56B0" w:rsidP="00AB56B0">
      <w:pPr>
        <w:spacing w:line="276" w:lineRule="auto"/>
        <w:jc w:val="both"/>
        <w:rPr>
          <w:rFonts w:ascii="Cambria" w:hAnsi="Cambria"/>
          <w:sz w:val="22"/>
          <w:szCs w:val="22"/>
          <w:lang w:val="ro-RO"/>
        </w:rPr>
      </w:pPr>
      <w:r w:rsidRPr="009E42F6">
        <w:rPr>
          <w:rFonts w:ascii="Cambria" w:hAnsi="Cambria"/>
          <w:b/>
          <w:bCs/>
          <w:i/>
          <w:iCs/>
          <w:sz w:val="22"/>
          <w:szCs w:val="22"/>
          <w:lang w:val="ro-RO"/>
        </w:rPr>
        <w:t>Variabila de cost:</w:t>
      </w:r>
      <w:r w:rsidRPr="009E42F6">
        <w:rPr>
          <w:rFonts w:ascii="Cambria" w:hAnsi="Cambria"/>
          <w:sz w:val="22"/>
          <w:szCs w:val="22"/>
          <w:lang w:val="ro-RO"/>
        </w:rPr>
        <w:t xml:space="preserve"> „dimensiunea programului”, adică cu cât sunt mai mari costurile totale ale programului, cu atât mai mult timp va dedica </w:t>
      </w:r>
      <w:r w:rsidR="00BD7BE1">
        <w:rPr>
          <w:rFonts w:ascii="Cambria" w:hAnsi="Cambria"/>
          <w:sz w:val="22"/>
          <w:szCs w:val="22"/>
          <w:lang w:val="ro-RO"/>
        </w:rPr>
        <w:t>Administrator</w:t>
      </w:r>
      <w:r w:rsidR="00BD7BE1">
        <w:rPr>
          <w:rFonts w:ascii="Cambria" w:hAnsi="Cambria"/>
          <w:sz w:val="22"/>
          <w:szCs w:val="22"/>
          <w:lang w:val="ro-RO"/>
        </w:rPr>
        <w:t>ul/</w:t>
      </w:r>
      <w:r w:rsidRPr="009E42F6">
        <w:rPr>
          <w:rFonts w:ascii="Cambria" w:hAnsi="Cambria"/>
          <w:sz w:val="22"/>
          <w:szCs w:val="22"/>
          <w:lang w:val="ro-RO"/>
        </w:rPr>
        <w:t xml:space="preserve">Directorul Executiv acestui program. </w:t>
      </w:r>
    </w:p>
    <w:p w14:paraId="14E6EAAF" w14:textId="6F7D6EA9" w:rsidR="00AB56B0" w:rsidRPr="009E42F6" w:rsidRDefault="00AB56B0" w:rsidP="00AB56B0">
      <w:pPr>
        <w:spacing w:line="276" w:lineRule="auto"/>
        <w:jc w:val="both"/>
        <w:rPr>
          <w:rFonts w:ascii="Cambria" w:hAnsi="Cambria"/>
          <w:sz w:val="22"/>
          <w:szCs w:val="22"/>
          <w:lang w:val="ro-RO"/>
        </w:rPr>
      </w:pPr>
      <w:r w:rsidRPr="009E42F6">
        <w:rPr>
          <w:rFonts w:ascii="Cambria" w:hAnsi="Cambria"/>
          <w:b/>
          <w:bCs/>
          <w:i/>
          <w:iCs/>
          <w:sz w:val="22"/>
          <w:szCs w:val="22"/>
          <w:lang w:val="ro-RO"/>
        </w:rPr>
        <w:t>Formula de alocare:</w:t>
      </w:r>
      <w:r w:rsidRPr="009E42F6">
        <w:rPr>
          <w:rFonts w:ascii="Cambria" w:hAnsi="Cambria"/>
          <w:sz w:val="22"/>
          <w:szCs w:val="22"/>
          <w:lang w:val="ro-RO"/>
        </w:rPr>
        <w:t xml:space="preserve"> se va calcula care este proporția (în procente) a costurilor fiecărui program din totalul costurilor tuturor programelor și se va repartiza salariul </w:t>
      </w:r>
      <w:r w:rsidR="00BD7BE1">
        <w:rPr>
          <w:rFonts w:ascii="Cambria" w:hAnsi="Cambria"/>
          <w:sz w:val="22"/>
          <w:szCs w:val="22"/>
          <w:lang w:val="ro-RO"/>
        </w:rPr>
        <w:t>Administrator</w:t>
      </w:r>
      <w:r w:rsidR="00BD7BE1">
        <w:rPr>
          <w:rFonts w:ascii="Cambria" w:hAnsi="Cambria"/>
          <w:sz w:val="22"/>
          <w:szCs w:val="22"/>
          <w:lang w:val="ro-RO"/>
        </w:rPr>
        <w:t>ului/</w:t>
      </w:r>
      <w:r w:rsidRPr="009E42F6">
        <w:rPr>
          <w:rFonts w:ascii="Cambria" w:hAnsi="Cambria"/>
          <w:sz w:val="22"/>
          <w:szCs w:val="22"/>
          <w:lang w:val="ro-RO"/>
        </w:rPr>
        <w:t xml:space="preserve">Directorului Executiv către toate programele în funcție de această proporție. </w:t>
      </w:r>
    </w:p>
    <w:p w14:paraId="64D55DB6" w14:textId="6F2B9CD7" w:rsidR="00AB56B0" w:rsidRPr="009E42F6" w:rsidRDefault="00AB56B0" w:rsidP="006778CC">
      <w:pPr>
        <w:spacing w:line="276" w:lineRule="auto"/>
        <w:jc w:val="both"/>
        <w:rPr>
          <w:rFonts w:ascii="Cambria" w:hAnsi="Cambria"/>
          <w:sz w:val="22"/>
          <w:szCs w:val="22"/>
          <w:lang w:val="ro-RO"/>
        </w:rPr>
      </w:pPr>
    </w:p>
    <w:p w14:paraId="772CD71E" w14:textId="1FB8D1D3" w:rsidR="00AB56B0" w:rsidRPr="009E42F6" w:rsidRDefault="00AB56B0" w:rsidP="006778CC">
      <w:pPr>
        <w:spacing w:line="276" w:lineRule="auto"/>
        <w:jc w:val="both"/>
        <w:rPr>
          <w:rFonts w:ascii="Cambria" w:hAnsi="Cambria"/>
          <w:sz w:val="22"/>
          <w:szCs w:val="22"/>
          <w:lang w:val="ro-RO"/>
        </w:rPr>
      </w:pPr>
      <w:r w:rsidRPr="009E42F6">
        <w:rPr>
          <w:rFonts w:ascii="Cambria" w:hAnsi="Cambria"/>
          <w:sz w:val="22"/>
          <w:szCs w:val="22"/>
          <w:lang w:val="ro-RO"/>
        </w:rPr>
        <w:t xml:space="preserve">În continuare sunt prezentate o listă de posibile costuri indirecte, împreună cu variabilele de cost și formulele de alocare a acestora: </w:t>
      </w:r>
    </w:p>
    <w:p w14:paraId="105640A1" w14:textId="57FA2413" w:rsidR="00157A64" w:rsidRPr="009E42F6" w:rsidRDefault="00157A64" w:rsidP="006778CC">
      <w:pPr>
        <w:spacing w:line="276" w:lineRule="auto"/>
        <w:jc w:val="both"/>
        <w:rPr>
          <w:rFonts w:ascii="Cambria" w:hAnsi="Cambria"/>
          <w:sz w:val="22"/>
          <w:szCs w:val="22"/>
          <w:lang w:val="ro-RO"/>
        </w:rPr>
      </w:pPr>
    </w:p>
    <w:tbl>
      <w:tblPr>
        <w:tblStyle w:val="af3"/>
        <w:tblW w:w="0" w:type="auto"/>
        <w:tblLook w:val="04A0" w:firstRow="1" w:lastRow="0" w:firstColumn="1" w:lastColumn="0" w:noHBand="0" w:noVBand="1"/>
      </w:tblPr>
      <w:tblGrid>
        <w:gridCol w:w="3539"/>
        <w:gridCol w:w="1843"/>
        <w:gridCol w:w="3628"/>
      </w:tblGrid>
      <w:tr w:rsidR="00157A64" w:rsidRPr="009E42F6" w14:paraId="130DB94D" w14:textId="77777777" w:rsidTr="008F0A59">
        <w:tc>
          <w:tcPr>
            <w:tcW w:w="3539" w:type="dxa"/>
            <w:shd w:val="clear" w:color="auto" w:fill="DEEAF6" w:themeFill="accent5" w:themeFillTint="33"/>
          </w:tcPr>
          <w:p w14:paraId="0D4E0590" w14:textId="530CF3B7" w:rsidR="00157A64" w:rsidRPr="009E42F6" w:rsidRDefault="00157A64" w:rsidP="00920849">
            <w:pPr>
              <w:spacing w:line="276" w:lineRule="auto"/>
              <w:jc w:val="center"/>
              <w:rPr>
                <w:rFonts w:ascii="Cambria" w:hAnsi="Cambria"/>
                <w:b/>
                <w:bCs/>
                <w:sz w:val="22"/>
                <w:szCs w:val="22"/>
                <w:lang w:val="ro-RO"/>
              </w:rPr>
            </w:pPr>
            <w:r w:rsidRPr="009E42F6">
              <w:rPr>
                <w:rFonts w:ascii="Cambria" w:hAnsi="Cambria"/>
                <w:b/>
                <w:bCs/>
                <w:sz w:val="22"/>
                <w:szCs w:val="22"/>
                <w:lang w:val="ro-RO"/>
              </w:rPr>
              <w:t>Costul indirect</w:t>
            </w:r>
          </w:p>
        </w:tc>
        <w:tc>
          <w:tcPr>
            <w:tcW w:w="1843" w:type="dxa"/>
            <w:shd w:val="clear" w:color="auto" w:fill="DEEAF6" w:themeFill="accent5" w:themeFillTint="33"/>
          </w:tcPr>
          <w:p w14:paraId="05380C94" w14:textId="50DB1971" w:rsidR="00157A64" w:rsidRPr="009E42F6" w:rsidRDefault="00157A64" w:rsidP="00920849">
            <w:pPr>
              <w:spacing w:line="276" w:lineRule="auto"/>
              <w:jc w:val="center"/>
              <w:rPr>
                <w:rFonts w:ascii="Cambria" w:hAnsi="Cambria"/>
                <w:b/>
                <w:bCs/>
                <w:sz w:val="22"/>
                <w:szCs w:val="22"/>
                <w:lang w:val="ro-RO"/>
              </w:rPr>
            </w:pPr>
            <w:r w:rsidRPr="009E42F6">
              <w:rPr>
                <w:rFonts w:ascii="Cambria" w:hAnsi="Cambria"/>
                <w:b/>
                <w:bCs/>
                <w:sz w:val="22"/>
                <w:szCs w:val="22"/>
                <w:lang w:val="ro-RO"/>
              </w:rPr>
              <w:t>Variabila de cost</w:t>
            </w:r>
          </w:p>
        </w:tc>
        <w:tc>
          <w:tcPr>
            <w:tcW w:w="3628" w:type="dxa"/>
            <w:shd w:val="clear" w:color="auto" w:fill="DEEAF6" w:themeFill="accent5" w:themeFillTint="33"/>
          </w:tcPr>
          <w:p w14:paraId="52474422" w14:textId="4D92DA4A" w:rsidR="00157A64" w:rsidRPr="009E42F6" w:rsidRDefault="00157A64" w:rsidP="00920849">
            <w:pPr>
              <w:spacing w:line="276" w:lineRule="auto"/>
              <w:jc w:val="center"/>
              <w:rPr>
                <w:rFonts w:ascii="Cambria" w:hAnsi="Cambria"/>
                <w:b/>
                <w:bCs/>
                <w:sz w:val="22"/>
                <w:szCs w:val="22"/>
                <w:lang w:val="ro-RO"/>
              </w:rPr>
            </w:pPr>
            <w:r w:rsidRPr="009E42F6">
              <w:rPr>
                <w:rFonts w:ascii="Cambria" w:hAnsi="Cambria"/>
                <w:b/>
                <w:bCs/>
                <w:sz w:val="22"/>
                <w:szCs w:val="22"/>
                <w:lang w:val="ro-RO"/>
              </w:rPr>
              <w:t>Formula de alocare</w:t>
            </w:r>
          </w:p>
        </w:tc>
      </w:tr>
      <w:tr w:rsidR="00157A64" w:rsidRPr="00E72118" w14:paraId="3D2D3ACC" w14:textId="77777777" w:rsidTr="008F0A59">
        <w:tc>
          <w:tcPr>
            <w:tcW w:w="3539" w:type="dxa"/>
          </w:tcPr>
          <w:p w14:paraId="108A767F" w14:textId="5C7836BF" w:rsidR="00157A64" w:rsidRPr="009E42F6" w:rsidRDefault="00157A64" w:rsidP="006D57FB">
            <w:pPr>
              <w:spacing w:line="276" w:lineRule="auto"/>
              <w:rPr>
                <w:rFonts w:ascii="Cambria" w:hAnsi="Cambria"/>
                <w:sz w:val="22"/>
                <w:szCs w:val="22"/>
                <w:lang w:val="ro-RO"/>
              </w:rPr>
            </w:pPr>
            <w:r w:rsidRPr="009E42F6">
              <w:rPr>
                <w:rFonts w:ascii="Cambria" w:hAnsi="Cambria"/>
                <w:sz w:val="22"/>
                <w:szCs w:val="22"/>
                <w:lang w:val="ro-RO"/>
              </w:rPr>
              <w:t>Salariul (inclusiv impozitele) pentru personalul administrativ (</w:t>
            </w:r>
            <w:r w:rsidR="00BD7BE1">
              <w:rPr>
                <w:rFonts w:ascii="Cambria" w:hAnsi="Cambria"/>
                <w:sz w:val="22"/>
                <w:szCs w:val="22"/>
                <w:lang w:val="ro-RO"/>
              </w:rPr>
              <w:t>Administrator</w:t>
            </w:r>
            <w:r w:rsidR="00BD7BE1">
              <w:rPr>
                <w:rFonts w:ascii="Cambria" w:hAnsi="Cambria"/>
                <w:sz w:val="22"/>
                <w:szCs w:val="22"/>
                <w:lang w:val="ro-RO"/>
              </w:rPr>
              <w:t>/</w:t>
            </w:r>
            <w:r w:rsidRPr="009E42F6">
              <w:rPr>
                <w:rFonts w:ascii="Cambria" w:hAnsi="Cambria"/>
                <w:sz w:val="22"/>
                <w:szCs w:val="22"/>
                <w:lang w:val="ro-RO"/>
              </w:rPr>
              <w:t>Director Executiv, Manager Financiar</w:t>
            </w:r>
            <w:r w:rsidR="006D57FB" w:rsidRPr="009E42F6">
              <w:rPr>
                <w:rFonts w:ascii="Cambria" w:hAnsi="Cambria"/>
                <w:sz w:val="22"/>
                <w:szCs w:val="22"/>
                <w:lang w:val="ro-RO"/>
              </w:rPr>
              <w:t>, Director de program</w:t>
            </w:r>
            <w:r w:rsidRPr="009E42F6">
              <w:rPr>
                <w:rFonts w:ascii="Cambria" w:hAnsi="Cambria"/>
                <w:sz w:val="22"/>
                <w:szCs w:val="22"/>
                <w:lang w:val="ro-RO"/>
              </w:rPr>
              <w:t xml:space="preserve"> etc. </w:t>
            </w:r>
          </w:p>
        </w:tc>
        <w:tc>
          <w:tcPr>
            <w:tcW w:w="1843" w:type="dxa"/>
          </w:tcPr>
          <w:p w14:paraId="2AF0B078" w14:textId="4D722F1C" w:rsidR="00157A64" w:rsidRPr="009E42F6" w:rsidRDefault="00157A64" w:rsidP="006D57FB">
            <w:pPr>
              <w:spacing w:line="276" w:lineRule="auto"/>
              <w:rPr>
                <w:rFonts w:ascii="Cambria" w:hAnsi="Cambria"/>
                <w:sz w:val="22"/>
                <w:szCs w:val="22"/>
                <w:lang w:val="ro-RO"/>
              </w:rPr>
            </w:pPr>
            <w:r w:rsidRPr="009E42F6">
              <w:rPr>
                <w:rFonts w:ascii="Cambria" w:hAnsi="Cambria"/>
                <w:sz w:val="22"/>
                <w:szCs w:val="22"/>
                <w:lang w:val="ro-RO"/>
              </w:rPr>
              <w:t>Dimensiunea (costul total)</w:t>
            </w:r>
            <w:r w:rsidR="003F6BBB">
              <w:rPr>
                <w:rFonts w:ascii="Cambria" w:hAnsi="Cambria"/>
                <w:sz w:val="22"/>
                <w:szCs w:val="22"/>
                <w:lang w:val="ro-RO"/>
              </w:rPr>
              <w:t xml:space="preserve"> centrelor de cost care beneficiază</w:t>
            </w:r>
            <w:r w:rsidRPr="009E42F6">
              <w:rPr>
                <w:rFonts w:ascii="Cambria" w:hAnsi="Cambria"/>
                <w:sz w:val="22"/>
                <w:szCs w:val="22"/>
                <w:lang w:val="ro-RO"/>
              </w:rPr>
              <w:t xml:space="preserve"> </w:t>
            </w:r>
          </w:p>
        </w:tc>
        <w:tc>
          <w:tcPr>
            <w:tcW w:w="3628" w:type="dxa"/>
          </w:tcPr>
          <w:p w14:paraId="6EAEA643" w14:textId="5681DA02" w:rsidR="000C5953" w:rsidRPr="0078556E" w:rsidRDefault="0078556E" w:rsidP="0078556E">
            <w:pPr>
              <w:spacing w:line="276" w:lineRule="auto"/>
              <w:rPr>
                <w:rFonts w:ascii="Cambria" w:hAnsi="Cambria"/>
                <w:sz w:val="22"/>
                <w:szCs w:val="22"/>
                <w:lang w:val="ro-RO"/>
              </w:rPr>
            </w:pPr>
            <w:r w:rsidRPr="0078556E">
              <w:rPr>
                <w:rFonts w:ascii="Cambria" w:hAnsi="Cambria"/>
                <w:sz w:val="22"/>
                <w:szCs w:val="22"/>
                <w:lang w:val="ro-RO"/>
              </w:rPr>
              <w:t>Dimensiunea (costul total) al fiecărui centru de cost care beneficiază de un astfel de cost/dimensiunea tuturor centrelor de cost care beneficiază de un astfel de cost</w:t>
            </w:r>
          </w:p>
        </w:tc>
      </w:tr>
      <w:tr w:rsidR="006D57FB" w:rsidRPr="00E72118" w14:paraId="03ED21FF" w14:textId="77777777" w:rsidTr="008F0A59">
        <w:tc>
          <w:tcPr>
            <w:tcW w:w="3539" w:type="dxa"/>
          </w:tcPr>
          <w:p w14:paraId="0D82EE93" w14:textId="471A3E9E" w:rsidR="006D57FB" w:rsidRPr="009E42F6" w:rsidRDefault="006D57FB" w:rsidP="006D57FB">
            <w:pPr>
              <w:spacing w:line="276" w:lineRule="auto"/>
              <w:rPr>
                <w:rFonts w:ascii="Cambria" w:hAnsi="Cambria"/>
                <w:sz w:val="22"/>
                <w:szCs w:val="22"/>
                <w:lang w:val="ro-RO"/>
              </w:rPr>
            </w:pPr>
            <w:r w:rsidRPr="009E42F6">
              <w:rPr>
                <w:rFonts w:ascii="Cambria" w:hAnsi="Cambria"/>
                <w:sz w:val="22"/>
                <w:szCs w:val="22"/>
                <w:lang w:val="ro-RO"/>
              </w:rPr>
              <w:t>Chiria biroului + cheltuielile de întreținere</w:t>
            </w:r>
          </w:p>
        </w:tc>
        <w:tc>
          <w:tcPr>
            <w:tcW w:w="1843" w:type="dxa"/>
            <w:vMerge w:val="restart"/>
            <w:vAlign w:val="center"/>
          </w:tcPr>
          <w:p w14:paraId="73072663" w14:textId="2F34E23B" w:rsidR="006D57FB" w:rsidRPr="009E42F6" w:rsidRDefault="006D57FB" w:rsidP="0078556E">
            <w:pPr>
              <w:spacing w:line="276" w:lineRule="auto"/>
              <w:rPr>
                <w:rFonts w:ascii="Cambria" w:hAnsi="Cambria"/>
                <w:sz w:val="22"/>
                <w:szCs w:val="22"/>
                <w:lang w:val="ro-RO"/>
              </w:rPr>
            </w:pPr>
            <w:r w:rsidRPr="009E42F6">
              <w:rPr>
                <w:rFonts w:ascii="Cambria" w:hAnsi="Cambria"/>
                <w:sz w:val="22"/>
                <w:szCs w:val="22"/>
                <w:lang w:val="ro-RO"/>
              </w:rPr>
              <w:t xml:space="preserve">Numărul de angajați </w:t>
            </w:r>
            <w:r w:rsidR="003F6BBB">
              <w:rPr>
                <w:rFonts w:ascii="Cambria" w:hAnsi="Cambria"/>
                <w:sz w:val="22"/>
                <w:szCs w:val="22"/>
                <w:lang w:val="ro-RO"/>
              </w:rPr>
              <w:t>ai centrelor de cost care beneficiază</w:t>
            </w:r>
          </w:p>
        </w:tc>
        <w:tc>
          <w:tcPr>
            <w:tcW w:w="3628" w:type="dxa"/>
            <w:vMerge w:val="restart"/>
          </w:tcPr>
          <w:p w14:paraId="74588B83" w14:textId="29E9832E" w:rsidR="006D57FB" w:rsidRPr="0078556E" w:rsidRDefault="006D57FB" w:rsidP="0078556E">
            <w:pPr>
              <w:spacing w:line="276" w:lineRule="auto"/>
              <w:rPr>
                <w:rFonts w:ascii="Cambria" w:hAnsi="Cambria"/>
                <w:sz w:val="22"/>
                <w:szCs w:val="22"/>
                <w:lang w:val="ro-RO"/>
              </w:rPr>
            </w:pPr>
            <w:r w:rsidRPr="0078556E">
              <w:rPr>
                <w:rFonts w:ascii="Cambria" w:hAnsi="Cambria"/>
                <w:sz w:val="22"/>
                <w:szCs w:val="22"/>
                <w:lang w:val="ro-RO"/>
              </w:rPr>
              <w:t xml:space="preserve">Numărul de angajați din fiecare </w:t>
            </w:r>
            <w:r w:rsidR="0078556E" w:rsidRPr="0078556E">
              <w:rPr>
                <w:rFonts w:ascii="Cambria" w:hAnsi="Cambria"/>
                <w:sz w:val="22"/>
                <w:szCs w:val="22"/>
                <w:lang w:val="ro-RO"/>
              </w:rPr>
              <w:t>centru de cost care beneficiază de un astfel de cost/numărul total de angajați ai centrelor de cost care beneficiază  de un astfel de cos</w:t>
            </w:r>
            <w:r w:rsidR="0078556E">
              <w:rPr>
                <w:rFonts w:ascii="Cambria" w:hAnsi="Cambria"/>
                <w:sz w:val="22"/>
                <w:szCs w:val="22"/>
                <w:lang w:val="ro-RO"/>
              </w:rPr>
              <w:t>t</w:t>
            </w:r>
          </w:p>
        </w:tc>
      </w:tr>
      <w:tr w:rsidR="006D57FB" w:rsidRPr="00E72118" w14:paraId="31578789" w14:textId="77777777" w:rsidTr="008F0A59">
        <w:tc>
          <w:tcPr>
            <w:tcW w:w="3539" w:type="dxa"/>
          </w:tcPr>
          <w:p w14:paraId="3B3DDB6D" w14:textId="202B630B" w:rsidR="006D57FB" w:rsidRPr="009E42F6" w:rsidRDefault="006D57FB" w:rsidP="006D57FB">
            <w:pPr>
              <w:spacing w:line="276" w:lineRule="auto"/>
              <w:rPr>
                <w:rFonts w:ascii="Cambria" w:hAnsi="Cambria"/>
                <w:sz w:val="22"/>
                <w:szCs w:val="22"/>
                <w:lang w:val="ro-RO"/>
              </w:rPr>
            </w:pPr>
            <w:r w:rsidRPr="009E42F6">
              <w:rPr>
                <w:rFonts w:ascii="Cambria" w:hAnsi="Cambria"/>
                <w:sz w:val="22"/>
                <w:szCs w:val="22"/>
                <w:lang w:val="ro-RO"/>
              </w:rPr>
              <w:t>Utilități pentru birou (apă, ceai, cafea)</w:t>
            </w:r>
          </w:p>
        </w:tc>
        <w:tc>
          <w:tcPr>
            <w:tcW w:w="1843" w:type="dxa"/>
            <w:vMerge/>
          </w:tcPr>
          <w:p w14:paraId="4F17A962" w14:textId="10885531" w:rsidR="006D57FB" w:rsidRPr="009E42F6" w:rsidRDefault="006D57FB" w:rsidP="006778CC">
            <w:pPr>
              <w:spacing w:line="276" w:lineRule="auto"/>
              <w:jc w:val="both"/>
              <w:rPr>
                <w:rFonts w:ascii="Cambria" w:hAnsi="Cambria"/>
                <w:sz w:val="22"/>
                <w:szCs w:val="22"/>
                <w:lang w:val="ro-RO"/>
              </w:rPr>
            </w:pPr>
          </w:p>
        </w:tc>
        <w:tc>
          <w:tcPr>
            <w:tcW w:w="3628" w:type="dxa"/>
            <w:vMerge/>
          </w:tcPr>
          <w:p w14:paraId="59C9E4B3" w14:textId="6551A3A8" w:rsidR="006D57FB" w:rsidRPr="009E42F6" w:rsidRDefault="006D57FB" w:rsidP="00920849">
            <w:pPr>
              <w:spacing w:line="276" w:lineRule="auto"/>
              <w:rPr>
                <w:rFonts w:ascii="Cambria" w:hAnsi="Cambria"/>
                <w:sz w:val="22"/>
                <w:szCs w:val="22"/>
                <w:lang w:val="ro-RO"/>
              </w:rPr>
            </w:pPr>
          </w:p>
        </w:tc>
      </w:tr>
      <w:tr w:rsidR="006D57FB" w:rsidRPr="00E72118" w14:paraId="4648B5DB" w14:textId="77777777" w:rsidTr="008F0A59">
        <w:tc>
          <w:tcPr>
            <w:tcW w:w="3539" w:type="dxa"/>
          </w:tcPr>
          <w:p w14:paraId="05F76AD0" w14:textId="3477B660" w:rsidR="006D57FB" w:rsidRPr="009E42F6" w:rsidRDefault="006D57FB" w:rsidP="006D57FB">
            <w:pPr>
              <w:spacing w:line="276" w:lineRule="auto"/>
              <w:rPr>
                <w:rFonts w:ascii="Cambria" w:hAnsi="Cambria"/>
                <w:sz w:val="22"/>
                <w:szCs w:val="22"/>
                <w:lang w:val="ro-RO"/>
              </w:rPr>
            </w:pPr>
            <w:r w:rsidRPr="009E42F6">
              <w:rPr>
                <w:rFonts w:ascii="Cambria" w:hAnsi="Cambria"/>
                <w:sz w:val="22"/>
                <w:szCs w:val="22"/>
                <w:lang w:val="ro-RO"/>
              </w:rPr>
              <w:t>Birotică pentru birou (hârtie, toner, pixuri etc.)</w:t>
            </w:r>
          </w:p>
        </w:tc>
        <w:tc>
          <w:tcPr>
            <w:tcW w:w="1843" w:type="dxa"/>
            <w:vMerge/>
          </w:tcPr>
          <w:p w14:paraId="7FC97172" w14:textId="5938E0F6" w:rsidR="006D57FB" w:rsidRPr="009E42F6" w:rsidRDefault="006D57FB" w:rsidP="000C5953">
            <w:pPr>
              <w:spacing w:line="276" w:lineRule="auto"/>
              <w:jc w:val="both"/>
              <w:rPr>
                <w:rFonts w:ascii="Cambria" w:hAnsi="Cambria"/>
                <w:sz w:val="22"/>
                <w:szCs w:val="22"/>
                <w:lang w:val="ro-RO"/>
              </w:rPr>
            </w:pPr>
          </w:p>
        </w:tc>
        <w:tc>
          <w:tcPr>
            <w:tcW w:w="3628" w:type="dxa"/>
            <w:vMerge/>
          </w:tcPr>
          <w:p w14:paraId="6E1211FB" w14:textId="080059F9" w:rsidR="006D57FB" w:rsidRPr="009E42F6" w:rsidRDefault="006D57FB" w:rsidP="000C5953">
            <w:pPr>
              <w:spacing w:line="276" w:lineRule="auto"/>
              <w:rPr>
                <w:rFonts w:ascii="Cambria" w:hAnsi="Cambria"/>
                <w:sz w:val="22"/>
                <w:szCs w:val="22"/>
                <w:lang w:val="ro-RO"/>
              </w:rPr>
            </w:pPr>
          </w:p>
        </w:tc>
      </w:tr>
      <w:tr w:rsidR="003F6BBB" w:rsidRPr="00E72118" w14:paraId="7BF4D40D" w14:textId="77777777" w:rsidTr="008F0A59">
        <w:tc>
          <w:tcPr>
            <w:tcW w:w="3539" w:type="dxa"/>
          </w:tcPr>
          <w:p w14:paraId="0E1A8455" w14:textId="371DFE0A" w:rsidR="003F6BBB" w:rsidRPr="009E42F6" w:rsidRDefault="003F6BBB" w:rsidP="006D57FB">
            <w:pPr>
              <w:spacing w:line="276" w:lineRule="auto"/>
              <w:rPr>
                <w:rFonts w:ascii="Cambria" w:hAnsi="Cambria"/>
                <w:sz w:val="22"/>
                <w:szCs w:val="22"/>
                <w:lang w:val="ro-RO"/>
              </w:rPr>
            </w:pPr>
            <w:r>
              <w:rPr>
                <w:rFonts w:ascii="Cambria" w:hAnsi="Cambria"/>
                <w:sz w:val="22"/>
                <w:szCs w:val="22"/>
                <w:lang w:val="ro-RO"/>
              </w:rPr>
              <w:t>S</w:t>
            </w:r>
            <w:r w:rsidRPr="009E42F6">
              <w:rPr>
                <w:rFonts w:ascii="Cambria" w:hAnsi="Cambria"/>
                <w:sz w:val="22"/>
                <w:szCs w:val="22"/>
                <w:lang w:val="ro-RO"/>
              </w:rPr>
              <w:t>ervicii de mentenanță a infrastructurii IT</w:t>
            </w:r>
          </w:p>
        </w:tc>
        <w:tc>
          <w:tcPr>
            <w:tcW w:w="1843" w:type="dxa"/>
          </w:tcPr>
          <w:p w14:paraId="2A5379C9" w14:textId="770B8A48" w:rsidR="003F6BBB" w:rsidRPr="009E42F6" w:rsidRDefault="003F6BBB" w:rsidP="003F6BBB">
            <w:pPr>
              <w:spacing w:line="276" w:lineRule="auto"/>
              <w:rPr>
                <w:rFonts w:ascii="Cambria" w:hAnsi="Cambria"/>
                <w:sz w:val="22"/>
                <w:szCs w:val="22"/>
                <w:lang w:val="ro-RO"/>
              </w:rPr>
            </w:pPr>
            <w:r>
              <w:rPr>
                <w:rFonts w:ascii="Cambria" w:hAnsi="Cambria"/>
                <w:sz w:val="22"/>
                <w:szCs w:val="22"/>
                <w:lang w:val="ro-RO"/>
              </w:rPr>
              <w:t xml:space="preserve">Numărul de unități de deservire ale centrelor de cost care beneficiază </w:t>
            </w:r>
          </w:p>
        </w:tc>
        <w:tc>
          <w:tcPr>
            <w:tcW w:w="3628" w:type="dxa"/>
          </w:tcPr>
          <w:p w14:paraId="5F73E3BE" w14:textId="02A8EB8B" w:rsidR="003F6BBB" w:rsidRPr="009E42F6" w:rsidRDefault="003F6BBB" w:rsidP="000C5953">
            <w:pPr>
              <w:spacing w:line="276" w:lineRule="auto"/>
              <w:rPr>
                <w:rFonts w:ascii="Cambria" w:hAnsi="Cambria"/>
                <w:sz w:val="22"/>
                <w:szCs w:val="22"/>
                <w:lang w:val="ro-RO"/>
              </w:rPr>
            </w:pPr>
            <w:r>
              <w:rPr>
                <w:rFonts w:ascii="Cambria" w:hAnsi="Cambria"/>
                <w:sz w:val="22"/>
                <w:szCs w:val="22"/>
                <w:lang w:val="ro-RO"/>
              </w:rPr>
              <w:t>Numărul de unități de deservire din fiecare centru de cost care beneficiază de un astfel de cost/numărul total de unități de deservire ale tuturor centrelor de cost care beneficiază de acest cost</w:t>
            </w:r>
          </w:p>
        </w:tc>
      </w:tr>
      <w:tr w:rsidR="000C5953" w:rsidRPr="00E72118" w14:paraId="7C352B9E" w14:textId="77777777" w:rsidTr="008F0A59">
        <w:tc>
          <w:tcPr>
            <w:tcW w:w="3539" w:type="dxa"/>
          </w:tcPr>
          <w:p w14:paraId="6E756D25" w14:textId="630A0B90" w:rsidR="000C5953" w:rsidRPr="009E42F6" w:rsidRDefault="000C5953" w:rsidP="000C5953">
            <w:pPr>
              <w:spacing w:line="276" w:lineRule="auto"/>
              <w:rPr>
                <w:rFonts w:ascii="Cambria" w:hAnsi="Cambria"/>
                <w:sz w:val="22"/>
                <w:szCs w:val="22"/>
                <w:lang w:val="ro-RO"/>
              </w:rPr>
            </w:pPr>
            <w:r w:rsidRPr="009E42F6">
              <w:rPr>
                <w:rFonts w:ascii="Cambria" w:hAnsi="Cambria"/>
                <w:sz w:val="22"/>
                <w:szCs w:val="22"/>
                <w:lang w:val="ro-RO"/>
              </w:rPr>
              <w:t>Echipamente, inclusiv mentenanța acestora (imprimantă, calculatoare,</w:t>
            </w:r>
            <w:r w:rsidR="00A7555E">
              <w:rPr>
                <w:rFonts w:ascii="Cambria" w:hAnsi="Cambria"/>
                <w:sz w:val="22"/>
                <w:szCs w:val="22"/>
                <w:lang w:val="ro-RO"/>
              </w:rPr>
              <w:t xml:space="preserve"> aparat de fotografiat </w:t>
            </w:r>
            <w:r w:rsidRPr="009E42F6">
              <w:rPr>
                <w:rFonts w:ascii="Cambria" w:hAnsi="Cambria"/>
                <w:sz w:val="22"/>
                <w:szCs w:val="22"/>
                <w:lang w:val="ro-RO"/>
              </w:rPr>
              <w:t>etc.) pentru echipa administrativă a organizației</w:t>
            </w:r>
            <w:r w:rsidR="006D57FB" w:rsidRPr="009E42F6">
              <w:rPr>
                <w:rFonts w:ascii="Cambria" w:hAnsi="Cambria"/>
                <w:sz w:val="22"/>
                <w:szCs w:val="22"/>
                <w:lang w:val="ro-RO"/>
              </w:rPr>
              <w:t xml:space="preserve"> (la nivel organizațional și la nivel de program)</w:t>
            </w:r>
          </w:p>
        </w:tc>
        <w:tc>
          <w:tcPr>
            <w:tcW w:w="1843" w:type="dxa"/>
          </w:tcPr>
          <w:p w14:paraId="29E9156F" w14:textId="52AF5404" w:rsidR="000C5953" w:rsidRPr="009E42F6" w:rsidRDefault="000C5953" w:rsidP="003F6BBB">
            <w:pPr>
              <w:spacing w:line="276" w:lineRule="auto"/>
              <w:rPr>
                <w:rFonts w:ascii="Cambria" w:hAnsi="Cambria"/>
                <w:sz w:val="22"/>
                <w:szCs w:val="22"/>
                <w:lang w:val="ro-RO"/>
              </w:rPr>
            </w:pPr>
            <w:r w:rsidRPr="009E42F6">
              <w:rPr>
                <w:rFonts w:ascii="Cambria" w:hAnsi="Cambria"/>
                <w:sz w:val="22"/>
                <w:szCs w:val="22"/>
                <w:lang w:val="ro-RO"/>
              </w:rPr>
              <w:t>Dimensiunea (costul total)</w:t>
            </w:r>
            <w:r w:rsidR="003F6BBB">
              <w:rPr>
                <w:rFonts w:ascii="Cambria" w:hAnsi="Cambria"/>
                <w:sz w:val="22"/>
                <w:szCs w:val="22"/>
                <w:lang w:val="ro-RO"/>
              </w:rPr>
              <w:t xml:space="preserve"> centrelor de cost care beneficiază</w:t>
            </w:r>
          </w:p>
        </w:tc>
        <w:tc>
          <w:tcPr>
            <w:tcW w:w="3628" w:type="dxa"/>
          </w:tcPr>
          <w:p w14:paraId="6DE819DD" w14:textId="1289AA2D" w:rsidR="000C5953" w:rsidRPr="009E42F6" w:rsidRDefault="0078556E" w:rsidP="000C5953">
            <w:pPr>
              <w:spacing w:line="276" w:lineRule="auto"/>
              <w:rPr>
                <w:rFonts w:ascii="Cambria" w:hAnsi="Cambria"/>
                <w:sz w:val="22"/>
                <w:szCs w:val="22"/>
                <w:lang w:val="ro-RO"/>
              </w:rPr>
            </w:pPr>
            <w:r>
              <w:rPr>
                <w:rFonts w:ascii="Cambria" w:hAnsi="Cambria"/>
                <w:sz w:val="22"/>
                <w:szCs w:val="22"/>
                <w:lang w:val="ro-RO"/>
              </w:rPr>
              <w:t>Dimensiunea (costul total) al fiecărui centru de cost care beneficiază de un astfel de cost/dimensiunea tuturor centrelor de cost care beneficiază de un astfel de cost</w:t>
            </w:r>
          </w:p>
        </w:tc>
      </w:tr>
      <w:tr w:rsidR="000C5953" w:rsidRPr="009E42F6" w14:paraId="1281574E" w14:textId="77777777" w:rsidTr="008F0A59">
        <w:tc>
          <w:tcPr>
            <w:tcW w:w="3539" w:type="dxa"/>
          </w:tcPr>
          <w:p w14:paraId="1ED741D0" w14:textId="099B22E4" w:rsidR="000C5953" w:rsidRPr="009E42F6" w:rsidRDefault="0078556E" w:rsidP="000C5953">
            <w:pPr>
              <w:spacing w:line="276" w:lineRule="auto"/>
              <w:rPr>
                <w:rFonts w:ascii="Cambria" w:hAnsi="Cambria"/>
                <w:sz w:val="22"/>
                <w:szCs w:val="22"/>
                <w:lang w:val="ro-RO"/>
              </w:rPr>
            </w:pPr>
            <w:r>
              <w:rPr>
                <w:rFonts w:ascii="Cambria" w:hAnsi="Cambria"/>
                <w:sz w:val="22"/>
                <w:szCs w:val="22"/>
                <w:lang w:val="ro-RO"/>
              </w:rPr>
              <w:t xml:space="preserve">Costuri de călătorie realizate cu scop general (călătorii ale </w:t>
            </w:r>
            <w:r>
              <w:rPr>
                <w:rFonts w:ascii="Cambria" w:hAnsi="Cambria"/>
                <w:sz w:val="22"/>
                <w:szCs w:val="22"/>
                <w:lang w:val="ro-RO"/>
              </w:rPr>
              <w:lastRenderedPageBreak/>
              <w:t>membrilor boardului, vizite de studiu în țară/peste hotare cu scop general etc.)</w:t>
            </w:r>
          </w:p>
        </w:tc>
        <w:tc>
          <w:tcPr>
            <w:tcW w:w="1843" w:type="dxa"/>
          </w:tcPr>
          <w:p w14:paraId="43049451" w14:textId="251801F8" w:rsidR="000C5953" w:rsidRPr="009E42F6" w:rsidRDefault="000C5953" w:rsidP="003F6BBB">
            <w:pPr>
              <w:spacing w:line="276" w:lineRule="auto"/>
              <w:rPr>
                <w:rFonts w:ascii="Cambria" w:hAnsi="Cambria"/>
                <w:sz w:val="22"/>
                <w:szCs w:val="22"/>
                <w:lang w:val="ro-RO"/>
              </w:rPr>
            </w:pPr>
            <w:r w:rsidRPr="009E42F6">
              <w:rPr>
                <w:rFonts w:ascii="Cambria" w:hAnsi="Cambria"/>
                <w:sz w:val="22"/>
                <w:szCs w:val="22"/>
                <w:lang w:val="ro-RO"/>
              </w:rPr>
              <w:lastRenderedPageBreak/>
              <w:t xml:space="preserve">Dimensiunea (costul total) </w:t>
            </w:r>
            <w:r w:rsidR="003F6BBB">
              <w:rPr>
                <w:rFonts w:ascii="Cambria" w:hAnsi="Cambria"/>
                <w:sz w:val="22"/>
                <w:szCs w:val="22"/>
                <w:lang w:val="ro-RO"/>
              </w:rPr>
              <w:lastRenderedPageBreak/>
              <w:t>centrelor de cost care beneficiază</w:t>
            </w:r>
          </w:p>
        </w:tc>
        <w:tc>
          <w:tcPr>
            <w:tcW w:w="3628" w:type="dxa"/>
          </w:tcPr>
          <w:p w14:paraId="21BAB368" w14:textId="5577989C" w:rsidR="000C5953" w:rsidRPr="009E42F6" w:rsidRDefault="00A7555E" w:rsidP="000C5953">
            <w:pPr>
              <w:spacing w:line="276" w:lineRule="auto"/>
              <w:rPr>
                <w:rFonts w:ascii="Cambria" w:hAnsi="Cambria"/>
                <w:sz w:val="22"/>
                <w:szCs w:val="22"/>
                <w:lang w:val="ro-RO"/>
              </w:rPr>
            </w:pPr>
            <w:r>
              <w:rPr>
                <w:rFonts w:ascii="Cambria" w:hAnsi="Cambria"/>
                <w:sz w:val="22"/>
                <w:szCs w:val="22"/>
                <w:lang w:val="ro-RO"/>
              </w:rPr>
              <w:lastRenderedPageBreak/>
              <w:t xml:space="preserve">Dimensiunea (costul total) al fiecărui centru de cost care </w:t>
            </w:r>
            <w:r>
              <w:rPr>
                <w:rFonts w:ascii="Cambria" w:hAnsi="Cambria"/>
                <w:sz w:val="22"/>
                <w:szCs w:val="22"/>
                <w:lang w:val="ro-RO"/>
              </w:rPr>
              <w:lastRenderedPageBreak/>
              <w:t>beneficiază de un astfel de cost/dimensiunea tuturor centrelor de cost care beneficiază de un astfel de cost</w:t>
            </w:r>
          </w:p>
        </w:tc>
      </w:tr>
      <w:tr w:rsidR="003F6BBB" w:rsidRPr="00E72118" w14:paraId="1C39C202" w14:textId="77777777" w:rsidTr="008F0A59">
        <w:tc>
          <w:tcPr>
            <w:tcW w:w="3539" w:type="dxa"/>
          </w:tcPr>
          <w:p w14:paraId="4CF9873C" w14:textId="51BA1407" w:rsidR="003F6BBB" w:rsidRDefault="008F0A59" w:rsidP="000C5953">
            <w:pPr>
              <w:spacing w:line="276" w:lineRule="auto"/>
              <w:rPr>
                <w:rFonts w:ascii="Cambria" w:hAnsi="Cambria"/>
                <w:sz w:val="22"/>
                <w:szCs w:val="22"/>
                <w:lang w:val="ro-RO"/>
              </w:rPr>
            </w:pPr>
            <w:r>
              <w:rPr>
                <w:rFonts w:ascii="Cambria" w:hAnsi="Cambria"/>
                <w:sz w:val="22"/>
                <w:szCs w:val="22"/>
                <w:lang w:val="ro-RO"/>
              </w:rPr>
              <w:lastRenderedPageBreak/>
              <w:t xml:space="preserve">Costuri de instruire și dezvoltare a echipei </w:t>
            </w:r>
            <w:r w:rsidR="00BD7BE1">
              <w:rPr>
                <w:rFonts w:ascii="Cambria" w:hAnsi="Cambria"/>
                <w:sz w:val="22"/>
                <w:szCs w:val="22"/>
                <w:lang w:val="ro-RO"/>
              </w:rPr>
              <w:t>AO____________________</w:t>
            </w:r>
          </w:p>
        </w:tc>
        <w:tc>
          <w:tcPr>
            <w:tcW w:w="1843" w:type="dxa"/>
          </w:tcPr>
          <w:p w14:paraId="1BC5F718" w14:textId="5DB94106" w:rsidR="003F6BBB" w:rsidRPr="009E42F6" w:rsidRDefault="008F0A59" w:rsidP="003F6BBB">
            <w:pPr>
              <w:spacing w:line="276" w:lineRule="auto"/>
              <w:rPr>
                <w:rFonts w:ascii="Cambria" w:hAnsi="Cambria"/>
                <w:sz w:val="22"/>
                <w:szCs w:val="22"/>
                <w:lang w:val="ro-RO"/>
              </w:rPr>
            </w:pPr>
            <w:r w:rsidRPr="009E42F6">
              <w:rPr>
                <w:rFonts w:ascii="Cambria" w:hAnsi="Cambria"/>
                <w:sz w:val="22"/>
                <w:szCs w:val="22"/>
                <w:lang w:val="ro-RO"/>
              </w:rPr>
              <w:t xml:space="preserve">Numărul de angajați </w:t>
            </w:r>
            <w:r>
              <w:rPr>
                <w:rFonts w:ascii="Cambria" w:hAnsi="Cambria"/>
                <w:sz w:val="22"/>
                <w:szCs w:val="22"/>
                <w:lang w:val="ro-RO"/>
              </w:rPr>
              <w:t>ai centrelor de cost care beneficiază</w:t>
            </w:r>
          </w:p>
        </w:tc>
        <w:tc>
          <w:tcPr>
            <w:tcW w:w="3628" w:type="dxa"/>
          </w:tcPr>
          <w:p w14:paraId="14A51595" w14:textId="74A4EF88" w:rsidR="003F6BBB" w:rsidRPr="009E42F6" w:rsidRDefault="008F0A59" w:rsidP="000C5953">
            <w:pPr>
              <w:spacing w:line="276" w:lineRule="auto"/>
              <w:rPr>
                <w:rFonts w:ascii="Cambria" w:hAnsi="Cambria"/>
                <w:sz w:val="22"/>
                <w:szCs w:val="22"/>
                <w:lang w:val="ro-RO"/>
              </w:rPr>
            </w:pPr>
            <w:r w:rsidRPr="0078556E">
              <w:rPr>
                <w:rFonts w:ascii="Cambria" w:hAnsi="Cambria"/>
                <w:sz w:val="22"/>
                <w:szCs w:val="22"/>
                <w:lang w:val="ro-RO"/>
              </w:rPr>
              <w:t>Numărul de angajați din fiecare centru de cost care beneficiază de un astfel de cost/numărul total de angajați ai centrelor de cost care beneficiază  de un astfel de cos</w:t>
            </w:r>
            <w:r>
              <w:rPr>
                <w:rFonts w:ascii="Cambria" w:hAnsi="Cambria"/>
                <w:sz w:val="22"/>
                <w:szCs w:val="22"/>
                <w:lang w:val="ro-RO"/>
              </w:rPr>
              <w:t>t</w:t>
            </w:r>
          </w:p>
        </w:tc>
      </w:tr>
    </w:tbl>
    <w:p w14:paraId="562EDD4E" w14:textId="6DD1AAEE" w:rsidR="000B09CE" w:rsidRPr="009E42F6" w:rsidRDefault="000B09CE" w:rsidP="006778CC">
      <w:pPr>
        <w:spacing w:line="276" w:lineRule="auto"/>
        <w:jc w:val="both"/>
        <w:rPr>
          <w:rFonts w:ascii="Cambria" w:hAnsi="Cambria"/>
          <w:sz w:val="22"/>
          <w:szCs w:val="22"/>
          <w:lang w:val="ro-RO"/>
        </w:rPr>
      </w:pPr>
      <w:r>
        <w:rPr>
          <w:rFonts w:ascii="Cambria" w:hAnsi="Cambria"/>
          <w:sz w:val="22"/>
          <w:szCs w:val="22"/>
          <w:lang w:val="ro-RO"/>
        </w:rPr>
        <w:t xml:space="preserve"> </w:t>
      </w:r>
    </w:p>
    <w:p w14:paraId="0FC2A76E" w14:textId="441EF912" w:rsidR="00E650F1" w:rsidRPr="009E42F6" w:rsidRDefault="00371D23" w:rsidP="006778CC">
      <w:pPr>
        <w:pStyle w:val="1"/>
        <w:numPr>
          <w:ilvl w:val="0"/>
          <w:numId w:val="8"/>
        </w:numPr>
        <w:spacing w:line="276" w:lineRule="auto"/>
        <w:ind w:left="426" w:hanging="426"/>
        <w:rPr>
          <w:rFonts w:ascii="Cambria" w:hAnsi="Cambria"/>
        </w:rPr>
      </w:pPr>
      <w:r w:rsidRPr="009E42F6">
        <w:rPr>
          <w:rFonts w:ascii="Cambria" w:hAnsi="Cambria"/>
        </w:rPr>
        <w:t>PROCEDURA PRIVIND ALOCAREA COSTURILOR</w:t>
      </w:r>
    </w:p>
    <w:p w14:paraId="73A55E25" w14:textId="7851D5F3" w:rsidR="000A6B37" w:rsidRPr="009E42F6" w:rsidRDefault="000A6B37" w:rsidP="006778CC">
      <w:pPr>
        <w:spacing w:line="276" w:lineRule="auto"/>
        <w:jc w:val="both"/>
        <w:rPr>
          <w:rFonts w:ascii="Cambria" w:hAnsi="Cambria"/>
          <w:sz w:val="22"/>
          <w:szCs w:val="22"/>
          <w:lang w:val="ro-RO"/>
        </w:rPr>
      </w:pPr>
      <w:r w:rsidRPr="009E42F6">
        <w:rPr>
          <w:rFonts w:ascii="Cambria" w:hAnsi="Cambria"/>
          <w:sz w:val="22"/>
          <w:szCs w:val="22"/>
          <w:lang w:val="ro-RO"/>
        </w:rPr>
        <w:t xml:space="preserve">Procedura de </w:t>
      </w:r>
      <w:r w:rsidR="00906BCF">
        <w:rPr>
          <w:rFonts w:ascii="Cambria" w:hAnsi="Cambria"/>
          <w:sz w:val="22"/>
          <w:szCs w:val="22"/>
          <w:lang w:val="ro-RO"/>
        </w:rPr>
        <w:t>alocare a costurilor</w:t>
      </w:r>
      <w:r w:rsidR="00906BCF" w:rsidRPr="009E42F6">
        <w:rPr>
          <w:rFonts w:ascii="Cambria" w:hAnsi="Cambria"/>
          <w:sz w:val="22"/>
          <w:szCs w:val="22"/>
          <w:lang w:val="ro-RO"/>
        </w:rPr>
        <w:t xml:space="preserve"> </w:t>
      </w:r>
      <w:r w:rsidRPr="009E42F6">
        <w:rPr>
          <w:rFonts w:ascii="Cambria" w:hAnsi="Cambria"/>
          <w:sz w:val="22"/>
          <w:szCs w:val="22"/>
          <w:lang w:val="ro-RO"/>
        </w:rPr>
        <w:t xml:space="preserve">prezintă divizarea responsabilităților în cadrul </w:t>
      </w:r>
      <w:r w:rsidR="00BD7BE1">
        <w:rPr>
          <w:rFonts w:ascii="Cambria" w:hAnsi="Cambria"/>
          <w:sz w:val="22"/>
          <w:szCs w:val="22"/>
          <w:lang w:val="ro-RO"/>
        </w:rPr>
        <w:t>AO____________________</w:t>
      </w:r>
      <w:r w:rsidRPr="009E42F6">
        <w:rPr>
          <w:rFonts w:ascii="Cambria" w:hAnsi="Cambria"/>
          <w:sz w:val="22"/>
          <w:szCs w:val="22"/>
          <w:lang w:val="ro-RO"/>
        </w:rPr>
        <w:t xml:space="preserve"> și realizarea unui șir de pași logici care ar asigura implementarea cu succes a politicii de alocare a costurilor. </w:t>
      </w:r>
    </w:p>
    <w:p w14:paraId="07FA0ECC" w14:textId="312A2773" w:rsidR="003617E1" w:rsidRPr="00F0422F" w:rsidRDefault="000A6B37" w:rsidP="00F0422F">
      <w:pPr>
        <w:pStyle w:val="1"/>
        <w:spacing w:line="276" w:lineRule="auto"/>
        <w:jc w:val="both"/>
        <w:rPr>
          <w:rFonts w:ascii="Cambria" w:hAnsi="Cambria"/>
          <w:b w:val="0"/>
          <w:bCs/>
        </w:rPr>
      </w:pPr>
      <w:r w:rsidRPr="009E42F6">
        <w:rPr>
          <w:rFonts w:ascii="Cambria" w:hAnsi="Cambria"/>
          <w:b w:val="0"/>
          <w:bCs/>
        </w:rPr>
        <w:t>Responsabilitățile pentru implementarea cu succes a prezentului document se împart în felul următor:</w:t>
      </w:r>
    </w:p>
    <w:p w14:paraId="71790E5D" w14:textId="03932E51" w:rsidR="003617E1" w:rsidRPr="009E42F6" w:rsidRDefault="003617E1" w:rsidP="006778CC">
      <w:pPr>
        <w:numPr>
          <w:ilvl w:val="0"/>
          <w:numId w:val="11"/>
        </w:numPr>
        <w:shd w:val="clear" w:color="auto" w:fill="FFFFFF"/>
        <w:tabs>
          <w:tab w:val="left" w:pos="142"/>
          <w:tab w:val="left" w:pos="426"/>
        </w:tabs>
        <w:spacing w:line="276" w:lineRule="auto"/>
        <w:ind w:hanging="720"/>
        <w:contextualSpacing/>
        <w:jc w:val="both"/>
        <w:textAlignment w:val="baseline"/>
        <w:rPr>
          <w:rFonts w:ascii="Cambria" w:hAnsi="Cambria" w:cs="Calibri"/>
          <w:sz w:val="22"/>
          <w:szCs w:val="22"/>
          <w:lang w:val="ro-RO"/>
        </w:rPr>
      </w:pPr>
      <w:r w:rsidRPr="009E42F6">
        <w:rPr>
          <w:rFonts w:ascii="Cambria" w:hAnsi="Cambria" w:cs="Calibri"/>
          <w:sz w:val="22"/>
          <w:szCs w:val="22"/>
          <w:lang w:val="ro-RO"/>
        </w:rPr>
        <w:t xml:space="preserve">   Consiliul de Administrare </w:t>
      </w:r>
      <w:r w:rsidRPr="009E42F6">
        <w:rPr>
          <w:rFonts w:ascii="Cambria" w:hAnsi="Cambria"/>
          <w:sz w:val="22"/>
          <w:szCs w:val="22"/>
          <w:lang w:val="ro-RO"/>
        </w:rPr>
        <w:t>va</w:t>
      </w:r>
      <w:r w:rsidRPr="009E42F6">
        <w:rPr>
          <w:rFonts w:ascii="Cambria" w:hAnsi="Cambria"/>
          <w:color w:val="000000"/>
          <w:sz w:val="22"/>
          <w:szCs w:val="22"/>
          <w:lang w:val="ro-RO" w:eastAsia="fr-CA"/>
        </w:rPr>
        <w:t>:</w:t>
      </w:r>
    </w:p>
    <w:p w14:paraId="6F469D00" w14:textId="77777777" w:rsidR="00F0422F" w:rsidRDefault="003617E1" w:rsidP="00F0422F">
      <w:pPr>
        <w:numPr>
          <w:ilvl w:val="0"/>
          <w:numId w:val="13"/>
        </w:numPr>
        <w:spacing w:line="276" w:lineRule="auto"/>
        <w:ind w:left="284" w:hanging="284"/>
        <w:jc w:val="both"/>
        <w:rPr>
          <w:rFonts w:ascii="Cambria" w:hAnsi="Cambria"/>
          <w:color w:val="000000"/>
          <w:sz w:val="22"/>
          <w:szCs w:val="22"/>
          <w:lang w:val="ro-RO" w:eastAsia="fr-CA"/>
        </w:rPr>
      </w:pPr>
      <w:r w:rsidRPr="009E42F6">
        <w:rPr>
          <w:rFonts w:ascii="Cambria" w:hAnsi="Cambria"/>
          <w:color w:val="000000"/>
          <w:sz w:val="22"/>
          <w:szCs w:val="22"/>
          <w:lang w:val="ro-RO" w:eastAsia="fr-CA"/>
        </w:rPr>
        <w:t xml:space="preserve">aproba </w:t>
      </w:r>
      <w:r w:rsidR="00170265" w:rsidRPr="009E42F6">
        <w:rPr>
          <w:rFonts w:ascii="Cambria" w:hAnsi="Cambria"/>
          <w:color w:val="000000"/>
          <w:sz w:val="22"/>
          <w:szCs w:val="22"/>
          <w:lang w:val="ro-RO" w:eastAsia="fr-CA"/>
        </w:rPr>
        <w:t>prezentul document și va monitoriza implementarea acestuia de către echipa executivă;</w:t>
      </w:r>
    </w:p>
    <w:p w14:paraId="1E82F713" w14:textId="1EDFE467" w:rsidR="00F0422F" w:rsidRDefault="00F0422F" w:rsidP="00F0422F">
      <w:pPr>
        <w:numPr>
          <w:ilvl w:val="0"/>
          <w:numId w:val="13"/>
        </w:numPr>
        <w:spacing w:line="276" w:lineRule="auto"/>
        <w:ind w:left="284" w:hanging="284"/>
        <w:jc w:val="both"/>
        <w:rPr>
          <w:rFonts w:ascii="Cambria" w:hAnsi="Cambria"/>
          <w:color w:val="000000"/>
          <w:sz w:val="22"/>
          <w:szCs w:val="22"/>
          <w:lang w:val="ro-RO" w:eastAsia="fr-CA"/>
        </w:rPr>
      </w:pPr>
      <w:r w:rsidRPr="00F0422F">
        <w:rPr>
          <w:rFonts w:ascii="Cambria" w:hAnsi="Cambria"/>
          <w:color w:val="000000"/>
          <w:sz w:val="22"/>
          <w:szCs w:val="22"/>
          <w:lang w:val="ro-RO" w:eastAsia="fr-CA"/>
        </w:rPr>
        <w:t xml:space="preserve">aproba structura generală a costurilor anuale totale (directe și indirecte) ale </w:t>
      </w:r>
      <w:r w:rsidR="00BD7BE1">
        <w:rPr>
          <w:rFonts w:ascii="Cambria" w:hAnsi="Cambria"/>
          <w:sz w:val="22"/>
          <w:szCs w:val="22"/>
          <w:lang w:val="ro-RO"/>
        </w:rPr>
        <w:t>AO____________________</w:t>
      </w:r>
      <w:r w:rsidRPr="00F0422F">
        <w:rPr>
          <w:rFonts w:ascii="Cambria" w:hAnsi="Cambria"/>
          <w:color w:val="000000"/>
          <w:sz w:val="22"/>
          <w:szCs w:val="22"/>
          <w:lang w:val="ro-RO" w:eastAsia="fr-CA"/>
        </w:rPr>
        <w:t xml:space="preserve">, odată cu aprobarea bugetului consolidat;  </w:t>
      </w:r>
    </w:p>
    <w:p w14:paraId="6339882E" w14:textId="77777777" w:rsidR="00F0422F" w:rsidRDefault="00F0422F" w:rsidP="00F0422F">
      <w:pPr>
        <w:numPr>
          <w:ilvl w:val="0"/>
          <w:numId w:val="13"/>
        </w:numPr>
        <w:spacing w:line="276" w:lineRule="auto"/>
        <w:ind w:left="284" w:hanging="284"/>
        <w:jc w:val="both"/>
        <w:rPr>
          <w:rFonts w:ascii="Cambria" w:hAnsi="Cambria"/>
          <w:color w:val="000000"/>
          <w:sz w:val="22"/>
          <w:szCs w:val="22"/>
          <w:lang w:val="ro-RO" w:eastAsia="fr-CA"/>
        </w:rPr>
      </w:pPr>
      <w:r w:rsidRPr="00F0422F">
        <w:rPr>
          <w:rFonts w:ascii="Cambria" w:hAnsi="Cambria"/>
          <w:iCs/>
          <w:color w:val="000000"/>
          <w:sz w:val="22"/>
          <w:szCs w:val="22"/>
          <w:lang w:val="ro-RO" w:eastAsia="fr-CA"/>
        </w:rPr>
        <w:t xml:space="preserve">lansa propuneri de eficientizare a costurilor totale; </w:t>
      </w:r>
    </w:p>
    <w:p w14:paraId="36CD61C9" w14:textId="6D39F359" w:rsidR="00F0422F" w:rsidRPr="00F0422F" w:rsidRDefault="00F0422F" w:rsidP="00F0422F">
      <w:pPr>
        <w:numPr>
          <w:ilvl w:val="0"/>
          <w:numId w:val="13"/>
        </w:numPr>
        <w:spacing w:line="276" w:lineRule="auto"/>
        <w:ind w:left="284" w:hanging="284"/>
        <w:jc w:val="both"/>
        <w:rPr>
          <w:rFonts w:ascii="Cambria" w:hAnsi="Cambria"/>
          <w:color w:val="000000"/>
          <w:sz w:val="22"/>
          <w:szCs w:val="22"/>
          <w:lang w:val="ro-RO" w:eastAsia="fr-CA"/>
        </w:rPr>
      </w:pPr>
      <w:r w:rsidRPr="00F0422F">
        <w:rPr>
          <w:rFonts w:ascii="Cambria" w:hAnsi="Cambria"/>
          <w:iCs/>
          <w:color w:val="000000"/>
          <w:sz w:val="22"/>
          <w:szCs w:val="22"/>
          <w:lang w:val="ro-RO" w:eastAsia="fr-CA"/>
        </w:rPr>
        <w:t xml:space="preserve">recomanda echipei de management menținerea costurilor indirecte în limita unui plafon prestabilit.  </w:t>
      </w:r>
    </w:p>
    <w:p w14:paraId="3E33447D" w14:textId="77777777" w:rsidR="003617E1" w:rsidRPr="009E42F6" w:rsidRDefault="003617E1" w:rsidP="006778CC">
      <w:pPr>
        <w:spacing w:line="276" w:lineRule="auto"/>
        <w:jc w:val="both"/>
        <w:rPr>
          <w:rFonts w:ascii="Cambria" w:hAnsi="Cambria"/>
          <w:color w:val="000000"/>
          <w:sz w:val="22"/>
          <w:szCs w:val="22"/>
          <w:lang w:val="ro-RO" w:eastAsia="fr-CA"/>
        </w:rPr>
      </w:pPr>
    </w:p>
    <w:p w14:paraId="4FD7359E" w14:textId="1AFC6124" w:rsidR="003617E1" w:rsidRPr="009E42F6" w:rsidRDefault="00BD7BE1" w:rsidP="006778CC">
      <w:pPr>
        <w:numPr>
          <w:ilvl w:val="0"/>
          <w:numId w:val="11"/>
        </w:numPr>
        <w:spacing w:line="276" w:lineRule="auto"/>
        <w:ind w:left="284" w:hanging="284"/>
        <w:jc w:val="both"/>
        <w:rPr>
          <w:rFonts w:ascii="Cambria" w:hAnsi="Cambria"/>
          <w:color w:val="000000"/>
          <w:sz w:val="22"/>
          <w:szCs w:val="22"/>
          <w:lang w:val="ro-RO" w:eastAsia="fr-CA"/>
        </w:rPr>
      </w:pPr>
      <w:r>
        <w:rPr>
          <w:rFonts w:ascii="Cambria" w:hAnsi="Cambria"/>
          <w:color w:val="000000"/>
          <w:sz w:val="22"/>
          <w:szCs w:val="22"/>
          <w:lang w:val="ro-RO" w:eastAsia="fr-CA"/>
        </w:rPr>
        <w:t>Administratorul/</w:t>
      </w:r>
      <w:r w:rsidR="003617E1" w:rsidRPr="009E42F6">
        <w:rPr>
          <w:rFonts w:ascii="Cambria" w:hAnsi="Cambria"/>
          <w:color w:val="000000"/>
          <w:sz w:val="22"/>
          <w:szCs w:val="22"/>
          <w:lang w:val="ro-RO" w:eastAsia="fr-CA"/>
        </w:rPr>
        <w:t>Directorul Executiv va:</w:t>
      </w:r>
    </w:p>
    <w:p w14:paraId="4B531597" w14:textId="5BB3753A" w:rsidR="00170265" w:rsidRPr="009E42F6" w:rsidRDefault="00EC480F" w:rsidP="006778CC">
      <w:pPr>
        <w:numPr>
          <w:ilvl w:val="0"/>
          <w:numId w:val="12"/>
        </w:numPr>
        <w:spacing w:line="276" w:lineRule="auto"/>
        <w:ind w:left="284" w:hanging="284"/>
        <w:jc w:val="both"/>
        <w:rPr>
          <w:rFonts w:ascii="Cambria" w:hAnsi="Cambria"/>
          <w:color w:val="000000"/>
          <w:sz w:val="22"/>
          <w:szCs w:val="22"/>
          <w:lang w:val="ro-RO" w:eastAsia="fr-CA"/>
        </w:rPr>
      </w:pPr>
      <w:r w:rsidRPr="009E42F6">
        <w:rPr>
          <w:rFonts w:ascii="Cambria" w:hAnsi="Cambria"/>
          <w:color w:val="000000"/>
          <w:sz w:val="22"/>
          <w:szCs w:val="22"/>
          <w:lang w:val="ro-RO" w:eastAsia="fr-CA"/>
        </w:rPr>
        <w:t xml:space="preserve">Fi responsabil de </w:t>
      </w:r>
      <w:r w:rsidR="00170265" w:rsidRPr="009E42F6">
        <w:rPr>
          <w:rFonts w:ascii="Cambria" w:hAnsi="Cambria"/>
          <w:color w:val="000000"/>
          <w:sz w:val="22"/>
          <w:szCs w:val="22"/>
          <w:lang w:val="ro-RO" w:eastAsia="fr-CA"/>
        </w:rPr>
        <w:t>elabora</w:t>
      </w:r>
      <w:r w:rsidRPr="009E42F6">
        <w:rPr>
          <w:rFonts w:ascii="Cambria" w:hAnsi="Cambria"/>
          <w:color w:val="000000"/>
          <w:sz w:val="22"/>
          <w:szCs w:val="22"/>
          <w:lang w:val="ro-RO" w:eastAsia="fr-CA"/>
        </w:rPr>
        <w:t>rea</w:t>
      </w:r>
      <w:r w:rsidR="00170265" w:rsidRPr="009E42F6">
        <w:rPr>
          <w:rFonts w:ascii="Cambria" w:hAnsi="Cambria"/>
          <w:color w:val="000000"/>
          <w:sz w:val="22"/>
          <w:szCs w:val="22"/>
          <w:lang w:val="ro-RO" w:eastAsia="fr-CA"/>
        </w:rPr>
        <w:t xml:space="preserve"> primul</w:t>
      </w:r>
      <w:r w:rsidRPr="009E42F6">
        <w:rPr>
          <w:rFonts w:ascii="Cambria" w:hAnsi="Cambria"/>
          <w:color w:val="000000"/>
          <w:sz w:val="22"/>
          <w:szCs w:val="22"/>
          <w:lang w:val="ro-RO" w:eastAsia="fr-CA"/>
        </w:rPr>
        <w:t>ui</w:t>
      </w:r>
      <w:r w:rsidR="00170265" w:rsidRPr="009E42F6">
        <w:rPr>
          <w:rFonts w:ascii="Cambria" w:hAnsi="Cambria"/>
          <w:color w:val="000000"/>
          <w:sz w:val="22"/>
          <w:szCs w:val="22"/>
          <w:lang w:val="ro-RO" w:eastAsia="fr-CA"/>
        </w:rPr>
        <w:t xml:space="preserve"> proiect de buget consolidat anual în care vor fi incluse costurile directe și indirecte</w:t>
      </w:r>
      <w:r w:rsidRPr="009E42F6">
        <w:rPr>
          <w:rFonts w:ascii="Cambria" w:hAnsi="Cambria"/>
          <w:color w:val="000000"/>
          <w:sz w:val="22"/>
          <w:szCs w:val="22"/>
          <w:lang w:val="ro-RO" w:eastAsia="fr-CA"/>
        </w:rPr>
        <w:t xml:space="preserve">, prezentându-l Consiliului de Administrare pentru </w:t>
      </w:r>
      <w:r w:rsidR="00F0422F">
        <w:rPr>
          <w:rFonts w:ascii="Cambria" w:hAnsi="Cambria"/>
          <w:color w:val="000000"/>
          <w:sz w:val="22"/>
          <w:szCs w:val="22"/>
          <w:lang w:val="ro-RO" w:eastAsia="fr-CA"/>
        </w:rPr>
        <w:t>aprobare</w:t>
      </w:r>
      <w:r w:rsidRPr="009E42F6">
        <w:rPr>
          <w:rFonts w:ascii="Cambria" w:hAnsi="Cambria"/>
          <w:color w:val="000000"/>
          <w:sz w:val="22"/>
          <w:szCs w:val="22"/>
          <w:lang w:val="ro-RO" w:eastAsia="fr-CA"/>
        </w:rPr>
        <w:t xml:space="preserve">; </w:t>
      </w:r>
      <w:r w:rsidR="00170265" w:rsidRPr="009E42F6">
        <w:rPr>
          <w:rFonts w:ascii="Cambria" w:hAnsi="Cambria"/>
          <w:color w:val="000000"/>
          <w:sz w:val="22"/>
          <w:szCs w:val="22"/>
          <w:lang w:val="ro-RO" w:eastAsia="fr-CA"/>
        </w:rPr>
        <w:t xml:space="preserve"> </w:t>
      </w:r>
    </w:p>
    <w:p w14:paraId="06A1928B" w14:textId="1FFB7D43" w:rsidR="003617E1" w:rsidRPr="00DC7A51" w:rsidRDefault="00170265" w:rsidP="00DC7A51">
      <w:pPr>
        <w:numPr>
          <w:ilvl w:val="0"/>
          <w:numId w:val="12"/>
        </w:numPr>
        <w:spacing w:line="276" w:lineRule="auto"/>
        <w:ind w:left="284" w:hanging="284"/>
        <w:jc w:val="both"/>
        <w:rPr>
          <w:rFonts w:ascii="Cambria" w:hAnsi="Cambria"/>
          <w:color w:val="000000"/>
          <w:sz w:val="22"/>
          <w:szCs w:val="22"/>
          <w:lang w:val="ro-RO" w:eastAsia="fr-CA"/>
        </w:rPr>
      </w:pPr>
      <w:r w:rsidRPr="009E42F6">
        <w:rPr>
          <w:rFonts w:ascii="Cambria" w:hAnsi="Cambria"/>
          <w:color w:val="000000"/>
          <w:sz w:val="22"/>
          <w:szCs w:val="22"/>
          <w:lang w:val="ro-RO" w:eastAsia="fr-CA"/>
        </w:rPr>
        <w:t xml:space="preserve">pune în aplicare recomandările din partea Consiliului de administrare privind diminuarea/creșterea anumitor costuri, directe sau indirecte; </w:t>
      </w:r>
    </w:p>
    <w:p w14:paraId="6D7F1294" w14:textId="7C5EB55D" w:rsidR="003617E1" w:rsidRPr="00DC7A51" w:rsidRDefault="00DC7A51" w:rsidP="00DC7A51">
      <w:pPr>
        <w:numPr>
          <w:ilvl w:val="0"/>
          <w:numId w:val="12"/>
        </w:numPr>
        <w:spacing w:line="276" w:lineRule="auto"/>
        <w:ind w:left="284" w:hanging="284"/>
        <w:jc w:val="both"/>
        <w:rPr>
          <w:rFonts w:ascii="Cambria" w:hAnsi="Cambria"/>
          <w:color w:val="000000"/>
          <w:sz w:val="22"/>
          <w:szCs w:val="22"/>
          <w:lang w:val="ro-RO" w:eastAsia="fr-CA"/>
        </w:rPr>
      </w:pPr>
      <w:r>
        <w:rPr>
          <w:rFonts w:ascii="Cambria" w:hAnsi="Cambria"/>
          <w:color w:val="000000"/>
          <w:sz w:val="22"/>
          <w:szCs w:val="22"/>
          <w:lang w:val="ro-RO" w:eastAsia="fr-CA"/>
        </w:rPr>
        <w:t xml:space="preserve">înainta propuneri de ajustare a prezentului document  către Consiliul de Administrare. </w:t>
      </w:r>
    </w:p>
    <w:p w14:paraId="7C19C336" w14:textId="115AB0FE" w:rsidR="003617E1" w:rsidRPr="009E42F6" w:rsidRDefault="003617E1" w:rsidP="006778CC">
      <w:pPr>
        <w:spacing w:line="276" w:lineRule="auto"/>
        <w:ind w:left="284"/>
        <w:jc w:val="both"/>
        <w:rPr>
          <w:rFonts w:ascii="Cambria" w:hAnsi="Cambria"/>
          <w:sz w:val="22"/>
          <w:szCs w:val="22"/>
          <w:lang w:val="ro-RO" w:eastAsia="fr-CA"/>
        </w:rPr>
      </w:pPr>
    </w:p>
    <w:p w14:paraId="2ACF0A5C" w14:textId="670D6F54" w:rsidR="003617E1" w:rsidRPr="009E42F6" w:rsidRDefault="00EC480F" w:rsidP="006778CC">
      <w:pPr>
        <w:numPr>
          <w:ilvl w:val="0"/>
          <w:numId w:val="11"/>
        </w:numPr>
        <w:spacing w:line="276" w:lineRule="auto"/>
        <w:ind w:left="284" w:hanging="284"/>
        <w:jc w:val="both"/>
        <w:rPr>
          <w:rFonts w:ascii="Cambria" w:hAnsi="Cambria"/>
          <w:color w:val="000000"/>
          <w:sz w:val="22"/>
          <w:szCs w:val="22"/>
          <w:lang w:val="ro-RO" w:eastAsia="fr-CA"/>
        </w:rPr>
      </w:pPr>
      <w:r w:rsidRPr="009E42F6">
        <w:rPr>
          <w:rFonts w:ascii="Cambria" w:hAnsi="Cambria"/>
          <w:color w:val="000000"/>
          <w:sz w:val="22"/>
          <w:szCs w:val="22"/>
          <w:lang w:val="ro-RO" w:eastAsia="fr-CA"/>
        </w:rPr>
        <w:t>Managerul financiar va</w:t>
      </w:r>
      <w:r w:rsidR="003617E1" w:rsidRPr="009E42F6">
        <w:rPr>
          <w:rFonts w:ascii="Cambria" w:hAnsi="Cambria"/>
          <w:color w:val="000000"/>
          <w:sz w:val="22"/>
          <w:szCs w:val="22"/>
          <w:lang w:val="ro-RO" w:eastAsia="fr-CA"/>
        </w:rPr>
        <w:t>:</w:t>
      </w:r>
    </w:p>
    <w:p w14:paraId="5D26FE77" w14:textId="5972F7EF" w:rsidR="00EC480F" w:rsidRPr="009E42F6" w:rsidRDefault="00EC480F" w:rsidP="006778CC">
      <w:pPr>
        <w:numPr>
          <w:ilvl w:val="0"/>
          <w:numId w:val="12"/>
        </w:numPr>
        <w:spacing w:line="276" w:lineRule="auto"/>
        <w:ind w:left="284" w:hanging="284"/>
        <w:jc w:val="both"/>
        <w:rPr>
          <w:rFonts w:ascii="Cambria" w:hAnsi="Cambria"/>
          <w:color w:val="000000"/>
          <w:sz w:val="22"/>
          <w:szCs w:val="22"/>
          <w:lang w:val="ro-RO" w:eastAsia="fr-CA"/>
        </w:rPr>
      </w:pPr>
      <w:r w:rsidRPr="009E42F6">
        <w:rPr>
          <w:rFonts w:ascii="Cambria" w:hAnsi="Cambria"/>
          <w:color w:val="000000"/>
          <w:sz w:val="22"/>
          <w:szCs w:val="22"/>
          <w:lang w:val="ro-RO" w:eastAsia="fr-CA"/>
        </w:rPr>
        <w:t xml:space="preserve">monitoriza permanent alocarea costurilor către diferite centre de cost în conformitate cu prezentul document; </w:t>
      </w:r>
    </w:p>
    <w:p w14:paraId="6A4F3354" w14:textId="1CEAD730" w:rsidR="00EC480F" w:rsidRPr="009E42F6" w:rsidRDefault="00EC480F" w:rsidP="006778CC">
      <w:pPr>
        <w:numPr>
          <w:ilvl w:val="0"/>
          <w:numId w:val="12"/>
        </w:numPr>
        <w:spacing w:line="276" w:lineRule="auto"/>
        <w:ind w:left="284" w:hanging="284"/>
        <w:jc w:val="both"/>
        <w:rPr>
          <w:rFonts w:ascii="Cambria" w:hAnsi="Cambria"/>
          <w:color w:val="000000"/>
          <w:sz w:val="22"/>
          <w:szCs w:val="22"/>
          <w:lang w:val="ro-RO" w:eastAsia="fr-CA"/>
        </w:rPr>
      </w:pPr>
      <w:r w:rsidRPr="009E42F6">
        <w:rPr>
          <w:rFonts w:ascii="Cambria" w:hAnsi="Cambria"/>
          <w:color w:val="000000"/>
          <w:sz w:val="22"/>
          <w:szCs w:val="22"/>
          <w:lang w:val="ro-RO" w:eastAsia="fr-CA"/>
        </w:rPr>
        <w:t xml:space="preserve">efectua ajustări la structura costurilor directe/indirecte, odată cu apariția/excluderea unor tipuri de costuri; </w:t>
      </w:r>
    </w:p>
    <w:p w14:paraId="5C952184" w14:textId="5BD73CA0" w:rsidR="00EC480F" w:rsidRPr="009E42F6" w:rsidRDefault="00EC480F" w:rsidP="006778CC">
      <w:pPr>
        <w:numPr>
          <w:ilvl w:val="0"/>
          <w:numId w:val="12"/>
        </w:numPr>
        <w:spacing w:line="276" w:lineRule="auto"/>
        <w:ind w:left="284" w:hanging="284"/>
        <w:jc w:val="both"/>
        <w:rPr>
          <w:rFonts w:ascii="Cambria" w:hAnsi="Cambria"/>
          <w:sz w:val="22"/>
          <w:szCs w:val="22"/>
          <w:lang w:val="ro-RO"/>
        </w:rPr>
      </w:pPr>
      <w:r w:rsidRPr="009E42F6">
        <w:rPr>
          <w:rFonts w:ascii="Cambria" w:hAnsi="Cambria"/>
          <w:color w:val="000000"/>
          <w:sz w:val="22"/>
          <w:szCs w:val="22"/>
          <w:lang w:val="ro-RO" w:eastAsia="fr-CA"/>
        </w:rPr>
        <w:t xml:space="preserve">participa la planificarea costurilor directe și indirecte din cadrul bugetelor propuse spre finanțare.   </w:t>
      </w:r>
    </w:p>
    <w:p w14:paraId="6B3DA954" w14:textId="3795E83D" w:rsidR="00EA4E58" w:rsidRPr="009E42F6" w:rsidRDefault="00EA4E58" w:rsidP="00EA4E58">
      <w:pPr>
        <w:spacing w:line="276" w:lineRule="auto"/>
        <w:jc w:val="both"/>
        <w:rPr>
          <w:rFonts w:ascii="Cambria" w:hAnsi="Cambria"/>
          <w:sz w:val="22"/>
          <w:szCs w:val="22"/>
          <w:lang w:val="ro-RO"/>
        </w:rPr>
      </w:pPr>
    </w:p>
    <w:p w14:paraId="0413305B" w14:textId="686F5B7B" w:rsidR="00A7555E" w:rsidRDefault="006C1ABE" w:rsidP="00CA1A03">
      <w:pPr>
        <w:spacing w:line="276" w:lineRule="auto"/>
        <w:jc w:val="both"/>
        <w:rPr>
          <w:rFonts w:ascii="Cambria" w:hAnsi="Cambria"/>
          <w:sz w:val="22"/>
          <w:szCs w:val="22"/>
          <w:lang w:val="ro-RO"/>
        </w:rPr>
      </w:pPr>
      <w:r>
        <w:rPr>
          <w:rFonts w:ascii="Cambria" w:hAnsi="Cambria"/>
          <w:sz w:val="22"/>
          <w:szCs w:val="22"/>
          <w:lang w:val="ro-RO"/>
        </w:rPr>
        <w:t xml:space="preserve">În continuare, </w:t>
      </w:r>
      <w:r w:rsidR="00A7555E">
        <w:rPr>
          <w:rFonts w:ascii="Cambria" w:hAnsi="Cambria"/>
          <w:sz w:val="22"/>
          <w:szCs w:val="22"/>
          <w:lang w:val="ro-RO"/>
        </w:rPr>
        <w:t>vor fi prezentat</w:t>
      </w:r>
      <w:r w:rsidR="00CA1A03">
        <w:rPr>
          <w:rFonts w:ascii="Cambria" w:hAnsi="Cambria"/>
          <w:sz w:val="22"/>
          <w:szCs w:val="22"/>
          <w:lang w:val="ro-RO"/>
        </w:rPr>
        <w:t xml:space="preserve">ă procedura de alocare a costurilor către sursele de finanțare ale </w:t>
      </w:r>
      <w:r w:rsidR="00BD7BE1">
        <w:rPr>
          <w:rFonts w:ascii="Cambria" w:hAnsi="Cambria"/>
          <w:sz w:val="22"/>
          <w:szCs w:val="22"/>
          <w:lang w:val="ro-RO"/>
        </w:rPr>
        <w:t>AO____________________</w:t>
      </w:r>
      <w:r w:rsidR="00CA1A03">
        <w:rPr>
          <w:rFonts w:ascii="Cambria" w:hAnsi="Cambria"/>
          <w:sz w:val="22"/>
          <w:szCs w:val="22"/>
          <w:lang w:val="ro-RO"/>
        </w:rPr>
        <w:t xml:space="preserve">. În funcție de necesitate, </w:t>
      </w:r>
      <w:r w:rsidR="00BD7BE1">
        <w:rPr>
          <w:rFonts w:ascii="Cambria" w:hAnsi="Cambria"/>
          <w:sz w:val="22"/>
          <w:szCs w:val="22"/>
          <w:lang w:val="ro-RO"/>
        </w:rPr>
        <w:t>AO____________________</w:t>
      </w:r>
      <w:r w:rsidR="00CA1A03">
        <w:rPr>
          <w:rFonts w:ascii="Cambria" w:hAnsi="Cambria"/>
          <w:sz w:val="22"/>
          <w:szCs w:val="22"/>
          <w:lang w:val="ro-RO"/>
        </w:rPr>
        <w:t xml:space="preserve"> va dezvolta proceduri și pentru alocarea costurilor către </w:t>
      </w:r>
      <w:r w:rsidR="00F0422F">
        <w:rPr>
          <w:rFonts w:ascii="Cambria" w:hAnsi="Cambria"/>
          <w:sz w:val="22"/>
          <w:szCs w:val="22"/>
          <w:lang w:val="ro-RO"/>
        </w:rPr>
        <w:t>alte</w:t>
      </w:r>
      <w:r w:rsidR="00CA1A03">
        <w:rPr>
          <w:rFonts w:ascii="Cambria" w:hAnsi="Cambria"/>
          <w:sz w:val="22"/>
          <w:szCs w:val="22"/>
          <w:lang w:val="ro-RO"/>
        </w:rPr>
        <w:t xml:space="preserve"> centre de cost. </w:t>
      </w:r>
    </w:p>
    <w:p w14:paraId="5662AE44" w14:textId="77777777" w:rsidR="00EB5A84" w:rsidRPr="00D1124F" w:rsidRDefault="00EB5A84" w:rsidP="009E4CC0">
      <w:pPr>
        <w:spacing w:line="276" w:lineRule="auto"/>
        <w:jc w:val="both"/>
        <w:rPr>
          <w:rFonts w:ascii="Cambria" w:hAnsi="Cambria"/>
          <w:b/>
          <w:bCs/>
          <w:i/>
          <w:iCs/>
          <w:sz w:val="22"/>
          <w:szCs w:val="22"/>
        </w:rPr>
      </w:pPr>
    </w:p>
    <w:p w14:paraId="2B4D9D4B" w14:textId="77777777" w:rsidR="00BD7BE1" w:rsidRDefault="009E4CC0" w:rsidP="009E4CC0">
      <w:pPr>
        <w:spacing w:line="276" w:lineRule="auto"/>
        <w:jc w:val="both"/>
        <w:rPr>
          <w:rFonts w:ascii="Cambria" w:hAnsi="Cambria"/>
          <w:sz w:val="22"/>
          <w:szCs w:val="22"/>
          <w:lang w:val="ro-RO"/>
        </w:rPr>
      </w:pPr>
      <w:r w:rsidRPr="009E42F6">
        <w:rPr>
          <w:rFonts w:ascii="Cambria" w:hAnsi="Cambria"/>
          <w:b/>
          <w:bCs/>
          <w:i/>
          <w:iCs/>
          <w:sz w:val="22"/>
          <w:szCs w:val="22"/>
          <w:lang w:val="ro-RO"/>
        </w:rPr>
        <w:t xml:space="preserve">Alocarea costurilor între </w:t>
      </w:r>
      <w:r w:rsidR="006827E5" w:rsidRPr="009E42F6">
        <w:rPr>
          <w:rFonts w:ascii="Cambria" w:hAnsi="Cambria"/>
          <w:b/>
          <w:bCs/>
          <w:i/>
          <w:iCs/>
          <w:sz w:val="22"/>
          <w:szCs w:val="22"/>
          <w:lang w:val="ro-RO"/>
        </w:rPr>
        <w:t>sursele de finanțare</w:t>
      </w:r>
      <w:r w:rsidRPr="009E42F6">
        <w:rPr>
          <w:rFonts w:ascii="Cambria" w:hAnsi="Cambria"/>
          <w:b/>
          <w:bCs/>
          <w:i/>
          <w:iCs/>
          <w:sz w:val="22"/>
          <w:szCs w:val="22"/>
          <w:lang w:val="ro-RO"/>
        </w:rPr>
        <w:t xml:space="preserve"> </w:t>
      </w:r>
      <w:r w:rsidR="00BD7BE1" w:rsidRPr="00BD7BE1">
        <w:rPr>
          <w:rFonts w:ascii="Cambria" w:hAnsi="Cambria"/>
          <w:b/>
          <w:bCs/>
          <w:i/>
          <w:iCs/>
          <w:sz w:val="22"/>
          <w:szCs w:val="22"/>
          <w:lang w:val="ro-RO"/>
        </w:rPr>
        <w:t>AO____________________</w:t>
      </w:r>
    </w:p>
    <w:p w14:paraId="5C1AA9D0" w14:textId="0155BD91" w:rsidR="00711B5B" w:rsidRPr="009E42F6" w:rsidRDefault="006F7029" w:rsidP="009E4CC0">
      <w:pPr>
        <w:spacing w:line="276" w:lineRule="auto"/>
        <w:jc w:val="both"/>
        <w:rPr>
          <w:rFonts w:ascii="Cambria" w:hAnsi="Cambria"/>
          <w:sz w:val="22"/>
          <w:szCs w:val="22"/>
          <w:lang w:val="ro-RO"/>
        </w:rPr>
      </w:pPr>
      <w:r w:rsidRPr="009E42F6">
        <w:rPr>
          <w:rFonts w:ascii="Cambria" w:hAnsi="Cambria"/>
          <w:sz w:val="22"/>
          <w:szCs w:val="22"/>
          <w:lang w:val="ro-RO"/>
        </w:rPr>
        <w:lastRenderedPageBreak/>
        <w:t xml:space="preserve">Alocarea echitabilă a costurilor </w:t>
      </w:r>
      <w:r w:rsidR="00BD7BE1">
        <w:rPr>
          <w:rFonts w:ascii="Cambria" w:hAnsi="Cambria"/>
          <w:sz w:val="22"/>
          <w:szCs w:val="22"/>
          <w:lang w:val="ro-RO"/>
        </w:rPr>
        <w:t>AO____________________</w:t>
      </w:r>
      <w:r w:rsidRPr="009E42F6">
        <w:rPr>
          <w:rFonts w:ascii="Cambria" w:hAnsi="Cambria"/>
          <w:sz w:val="22"/>
          <w:szCs w:val="22"/>
          <w:lang w:val="ro-RO"/>
        </w:rPr>
        <w:t xml:space="preserve"> către diferite surse de finanțare va permite organizației să planifice corect care parte din venituri</w:t>
      </w:r>
      <w:r w:rsidR="007E64F0">
        <w:rPr>
          <w:rFonts w:ascii="Cambria" w:hAnsi="Cambria"/>
          <w:sz w:val="22"/>
          <w:szCs w:val="22"/>
          <w:lang w:val="ro-RO"/>
        </w:rPr>
        <w:t>le colectate</w:t>
      </w:r>
      <w:r w:rsidR="00957438">
        <w:rPr>
          <w:rFonts w:ascii="Cambria" w:hAnsi="Cambria"/>
          <w:sz w:val="22"/>
          <w:szCs w:val="22"/>
          <w:lang w:val="ro-RO"/>
        </w:rPr>
        <w:t xml:space="preserve"> din fiecare sursă</w:t>
      </w:r>
      <w:r w:rsidRPr="009E42F6">
        <w:rPr>
          <w:rFonts w:ascii="Cambria" w:hAnsi="Cambria"/>
          <w:sz w:val="22"/>
          <w:szCs w:val="22"/>
          <w:lang w:val="ro-RO"/>
        </w:rPr>
        <w:t xml:space="preserve"> v</w:t>
      </w:r>
      <w:r w:rsidR="00957438">
        <w:rPr>
          <w:rFonts w:ascii="Cambria" w:hAnsi="Cambria"/>
          <w:sz w:val="22"/>
          <w:szCs w:val="22"/>
          <w:lang w:val="ro-RO"/>
        </w:rPr>
        <w:t>a</w:t>
      </w:r>
      <w:r w:rsidRPr="009E42F6">
        <w:rPr>
          <w:rFonts w:ascii="Cambria" w:hAnsi="Cambria"/>
          <w:sz w:val="22"/>
          <w:szCs w:val="22"/>
          <w:lang w:val="ro-RO"/>
        </w:rPr>
        <w:t xml:space="preserve"> fi alocat</w:t>
      </w:r>
      <w:r w:rsidR="00957438">
        <w:rPr>
          <w:rFonts w:ascii="Cambria" w:hAnsi="Cambria"/>
          <w:sz w:val="22"/>
          <w:szCs w:val="22"/>
          <w:lang w:val="ro-RO"/>
        </w:rPr>
        <w:t>ă</w:t>
      </w:r>
      <w:r w:rsidRPr="009E42F6">
        <w:rPr>
          <w:rFonts w:ascii="Cambria" w:hAnsi="Cambria"/>
          <w:sz w:val="22"/>
          <w:szCs w:val="22"/>
          <w:lang w:val="ro-RO"/>
        </w:rPr>
        <w:t xml:space="preserve"> pentru activitățile programatice și care v</w:t>
      </w:r>
      <w:r w:rsidR="00957438">
        <w:rPr>
          <w:rFonts w:ascii="Cambria" w:hAnsi="Cambria"/>
          <w:sz w:val="22"/>
          <w:szCs w:val="22"/>
          <w:lang w:val="ro-RO"/>
        </w:rPr>
        <w:t>a</w:t>
      </w:r>
      <w:r w:rsidRPr="009E42F6">
        <w:rPr>
          <w:rFonts w:ascii="Cambria" w:hAnsi="Cambria"/>
          <w:sz w:val="22"/>
          <w:szCs w:val="22"/>
          <w:lang w:val="ro-RO"/>
        </w:rPr>
        <w:t xml:space="preserve"> fi alocat</w:t>
      </w:r>
      <w:r w:rsidR="00957438">
        <w:rPr>
          <w:rFonts w:ascii="Cambria" w:hAnsi="Cambria"/>
          <w:sz w:val="22"/>
          <w:szCs w:val="22"/>
          <w:lang w:val="ro-RO"/>
        </w:rPr>
        <w:t>ă</w:t>
      </w:r>
      <w:r w:rsidRPr="009E42F6">
        <w:rPr>
          <w:rFonts w:ascii="Cambria" w:hAnsi="Cambria"/>
          <w:sz w:val="22"/>
          <w:szCs w:val="22"/>
          <w:lang w:val="ro-RO"/>
        </w:rPr>
        <w:t xml:space="preserve"> pentru activitățile generale și administrative. La fel, acest lucru va oferi posibilitatea organizației să argumenteze cu precizie costurile indirecte care le solicită de la</w:t>
      </w:r>
      <w:r w:rsidR="00711B5B" w:rsidRPr="009E42F6">
        <w:rPr>
          <w:rFonts w:ascii="Cambria" w:hAnsi="Cambria"/>
          <w:sz w:val="22"/>
          <w:szCs w:val="22"/>
          <w:lang w:val="ro-RO"/>
        </w:rPr>
        <w:t xml:space="preserve"> organizațiile </w:t>
      </w:r>
      <w:r w:rsidRPr="009E42F6">
        <w:rPr>
          <w:rFonts w:ascii="Cambria" w:hAnsi="Cambria"/>
          <w:sz w:val="22"/>
          <w:szCs w:val="22"/>
          <w:lang w:val="ro-RO"/>
        </w:rPr>
        <w:t>finanțato</w:t>
      </w:r>
      <w:r w:rsidR="00711B5B" w:rsidRPr="009E42F6">
        <w:rPr>
          <w:rFonts w:ascii="Cambria" w:hAnsi="Cambria"/>
          <w:sz w:val="22"/>
          <w:szCs w:val="22"/>
          <w:lang w:val="ro-RO"/>
        </w:rPr>
        <w:t>a</w:t>
      </w:r>
      <w:r w:rsidRPr="009E42F6">
        <w:rPr>
          <w:rFonts w:ascii="Cambria" w:hAnsi="Cambria"/>
          <w:sz w:val="22"/>
          <w:szCs w:val="22"/>
          <w:lang w:val="ro-RO"/>
        </w:rPr>
        <w:t>r</w:t>
      </w:r>
      <w:r w:rsidR="00711B5B" w:rsidRPr="009E42F6">
        <w:rPr>
          <w:rFonts w:ascii="Cambria" w:hAnsi="Cambria"/>
          <w:sz w:val="22"/>
          <w:szCs w:val="22"/>
          <w:lang w:val="ro-RO"/>
        </w:rPr>
        <w:t xml:space="preserve">e, respectând în același timp și politica și criteriile de finanțare ale acestora. </w:t>
      </w:r>
    </w:p>
    <w:p w14:paraId="6239FB85" w14:textId="77777777" w:rsidR="00711B5B" w:rsidRPr="009E42F6" w:rsidRDefault="00711B5B" w:rsidP="009E4CC0">
      <w:pPr>
        <w:spacing w:line="276" w:lineRule="auto"/>
        <w:jc w:val="both"/>
        <w:rPr>
          <w:rFonts w:ascii="Cambria" w:hAnsi="Cambria"/>
          <w:sz w:val="22"/>
          <w:szCs w:val="22"/>
          <w:lang w:val="ro-RO"/>
        </w:rPr>
      </w:pPr>
    </w:p>
    <w:p w14:paraId="51D9CD9B" w14:textId="6DF12E47" w:rsidR="008B30F4" w:rsidRPr="009E42F6" w:rsidRDefault="008B30F4" w:rsidP="009E4CC0">
      <w:pPr>
        <w:spacing w:line="276" w:lineRule="auto"/>
        <w:jc w:val="both"/>
        <w:rPr>
          <w:rFonts w:ascii="Cambria" w:hAnsi="Cambria"/>
          <w:sz w:val="22"/>
          <w:szCs w:val="22"/>
          <w:lang w:val="ro-RO"/>
        </w:rPr>
      </w:pPr>
      <w:r w:rsidRPr="009E42F6">
        <w:rPr>
          <w:rFonts w:ascii="Cambria" w:hAnsi="Cambria"/>
          <w:sz w:val="22"/>
          <w:szCs w:val="22"/>
          <w:lang w:val="ro-RO"/>
        </w:rPr>
        <w:t xml:space="preserve">În continuare sunt prezentați pașii pe care trebuie să îi întreprindă </w:t>
      </w:r>
      <w:proofErr w:type="spellStart"/>
      <w:r w:rsidR="00BD7BE1">
        <w:rPr>
          <w:rFonts w:ascii="Cambria" w:hAnsi="Cambria"/>
          <w:sz w:val="22"/>
          <w:szCs w:val="22"/>
          <w:lang w:val="ro-RO"/>
        </w:rPr>
        <w:t>AO____________________</w:t>
      </w:r>
      <w:r w:rsidRPr="009E42F6">
        <w:rPr>
          <w:rFonts w:ascii="Cambria" w:hAnsi="Cambria"/>
          <w:sz w:val="22"/>
          <w:szCs w:val="22"/>
          <w:lang w:val="ro-RO"/>
        </w:rPr>
        <w:t>pentru</w:t>
      </w:r>
      <w:proofErr w:type="spellEnd"/>
      <w:r w:rsidRPr="009E42F6">
        <w:rPr>
          <w:rFonts w:ascii="Cambria" w:hAnsi="Cambria"/>
          <w:sz w:val="22"/>
          <w:szCs w:val="22"/>
          <w:lang w:val="ro-RO"/>
        </w:rPr>
        <w:t xml:space="preserve"> a calcula costurile totale (directe și indirecte) </w:t>
      </w:r>
      <w:r w:rsidR="00711B5B" w:rsidRPr="009E42F6">
        <w:rPr>
          <w:rFonts w:ascii="Cambria" w:hAnsi="Cambria"/>
          <w:sz w:val="22"/>
          <w:szCs w:val="22"/>
          <w:lang w:val="ro-RO"/>
        </w:rPr>
        <w:t xml:space="preserve">care revin fiecărei sursă de finanțare: </w:t>
      </w:r>
    </w:p>
    <w:p w14:paraId="574B1B6A" w14:textId="77777777" w:rsidR="00711B5B" w:rsidRPr="009E42F6" w:rsidRDefault="00711B5B" w:rsidP="009E4CC0">
      <w:pPr>
        <w:spacing w:line="276" w:lineRule="auto"/>
        <w:jc w:val="both"/>
        <w:rPr>
          <w:rFonts w:ascii="Cambria" w:hAnsi="Cambria"/>
          <w:sz w:val="22"/>
          <w:szCs w:val="22"/>
          <w:lang w:val="ro-RO"/>
        </w:rPr>
      </w:pPr>
    </w:p>
    <w:p w14:paraId="40FEFE04" w14:textId="18BC192B" w:rsidR="009E4CC0" w:rsidRPr="009E42F6" w:rsidRDefault="008B30F4" w:rsidP="009E4CC0">
      <w:pPr>
        <w:spacing w:line="276" w:lineRule="auto"/>
        <w:jc w:val="both"/>
        <w:rPr>
          <w:rFonts w:ascii="Cambria" w:hAnsi="Cambria"/>
          <w:sz w:val="22"/>
          <w:szCs w:val="22"/>
          <w:u w:val="single"/>
          <w:lang w:val="ro-RO"/>
        </w:rPr>
      </w:pPr>
      <w:r w:rsidRPr="009E42F6">
        <w:rPr>
          <w:rFonts w:ascii="Cambria" w:hAnsi="Cambria"/>
          <w:sz w:val="22"/>
          <w:szCs w:val="22"/>
          <w:u w:val="single"/>
          <w:lang w:val="ro-RO"/>
        </w:rPr>
        <w:t xml:space="preserve">Pasul 1: </w:t>
      </w:r>
      <w:r w:rsidR="00711B5B" w:rsidRPr="009E42F6">
        <w:rPr>
          <w:rFonts w:ascii="Cambria" w:hAnsi="Cambria"/>
          <w:sz w:val="22"/>
          <w:szCs w:val="22"/>
          <w:u w:val="single"/>
          <w:lang w:val="ro-RO"/>
        </w:rPr>
        <w:t>Determinarea</w:t>
      </w:r>
      <w:r w:rsidRPr="009E42F6">
        <w:rPr>
          <w:rFonts w:ascii="Cambria" w:hAnsi="Cambria"/>
          <w:sz w:val="22"/>
          <w:szCs w:val="22"/>
          <w:u w:val="single"/>
          <w:lang w:val="ro-RO"/>
        </w:rPr>
        <w:t xml:space="preserve"> </w:t>
      </w:r>
      <w:r w:rsidR="009B0F5E" w:rsidRPr="009E42F6">
        <w:rPr>
          <w:rFonts w:ascii="Cambria" w:hAnsi="Cambria"/>
          <w:sz w:val="22"/>
          <w:szCs w:val="22"/>
          <w:u w:val="single"/>
          <w:lang w:val="ro-RO"/>
        </w:rPr>
        <w:t>costurilor</w:t>
      </w:r>
      <w:r w:rsidRPr="009E42F6">
        <w:rPr>
          <w:rFonts w:ascii="Cambria" w:hAnsi="Cambria"/>
          <w:sz w:val="22"/>
          <w:szCs w:val="22"/>
          <w:u w:val="single"/>
          <w:lang w:val="ro-RO"/>
        </w:rPr>
        <w:t xml:space="preserve"> directe </w:t>
      </w:r>
      <w:r w:rsidR="00711B5B" w:rsidRPr="009E42F6">
        <w:rPr>
          <w:rFonts w:ascii="Cambria" w:hAnsi="Cambria"/>
          <w:sz w:val="22"/>
          <w:szCs w:val="22"/>
          <w:u w:val="single"/>
          <w:lang w:val="ro-RO"/>
        </w:rPr>
        <w:t>care vor fi finanța</w:t>
      </w:r>
      <w:r w:rsidR="00957438">
        <w:rPr>
          <w:rFonts w:ascii="Cambria" w:hAnsi="Cambria"/>
          <w:sz w:val="22"/>
          <w:szCs w:val="22"/>
          <w:u w:val="single"/>
          <w:lang w:val="ro-RO"/>
        </w:rPr>
        <w:t>t</w:t>
      </w:r>
      <w:r w:rsidR="00711B5B" w:rsidRPr="009E42F6">
        <w:rPr>
          <w:rFonts w:ascii="Cambria" w:hAnsi="Cambria"/>
          <w:sz w:val="22"/>
          <w:szCs w:val="22"/>
          <w:u w:val="single"/>
          <w:lang w:val="ro-RO"/>
        </w:rPr>
        <w:t>e din fiecare sursă</w:t>
      </w:r>
    </w:p>
    <w:p w14:paraId="5A8030A4" w14:textId="2B999568" w:rsidR="00942B26" w:rsidRPr="009E42F6" w:rsidRDefault="00711B5B" w:rsidP="006778CC">
      <w:pPr>
        <w:spacing w:line="276" w:lineRule="auto"/>
        <w:jc w:val="both"/>
        <w:rPr>
          <w:rFonts w:ascii="Cambria" w:hAnsi="Cambria"/>
          <w:bCs/>
          <w:iCs/>
          <w:sz w:val="22"/>
          <w:szCs w:val="22"/>
          <w:lang w:val="ro-RO"/>
        </w:rPr>
      </w:pPr>
      <w:r w:rsidRPr="009E42F6">
        <w:rPr>
          <w:rFonts w:ascii="Cambria" w:hAnsi="Cambria"/>
          <w:bCs/>
          <w:iCs/>
          <w:sz w:val="22"/>
          <w:szCs w:val="22"/>
          <w:lang w:val="ro-RO"/>
        </w:rPr>
        <w:t>Acest lucru va fi realizat în fiecare an, odată cu elaborarea Planului anual de acțiuni</w:t>
      </w:r>
      <w:r w:rsidR="007E64F0">
        <w:rPr>
          <w:rFonts w:ascii="Cambria" w:hAnsi="Cambria"/>
          <w:bCs/>
          <w:iCs/>
          <w:sz w:val="22"/>
          <w:szCs w:val="22"/>
          <w:lang w:val="ro-RO"/>
        </w:rPr>
        <w:t xml:space="preserve"> </w:t>
      </w:r>
      <w:r w:rsidR="00BD7BE1">
        <w:rPr>
          <w:rFonts w:ascii="Cambria" w:hAnsi="Cambria"/>
          <w:sz w:val="22"/>
          <w:szCs w:val="22"/>
          <w:lang w:val="ro-RO"/>
        </w:rPr>
        <w:t>AO____________________</w:t>
      </w:r>
      <w:r w:rsidRPr="009E42F6">
        <w:rPr>
          <w:rFonts w:ascii="Cambria" w:hAnsi="Cambria"/>
          <w:bCs/>
          <w:iCs/>
          <w:sz w:val="22"/>
          <w:szCs w:val="22"/>
          <w:lang w:val="ro-RO"/>
        </w:rPr>
        <w:t xml:space="preserve"> și a Bugetului consolidat</w:t>
      </w:r>
      <w:r w:rsidR="007E64F0">
        <w:rPr>
          <w:rFonts w:ascii="Cambria" w:hAnsi="Cambria"/>
          <w:bCs/>
          <w:iCs/>
          <w:sz w:val="22"/>
          <w:szCs w:val="22"/>
          <w:lang w:val="ro-RO"/>
        </w:rPr>
        <w:t xml:space="preserve"> </w:t>
      </w:r>
      <w:r w:rsidR="00BD7BE1">
        <w:rPr>
          <w:rFonts w:ascii="Cambria" w:hAnsi="Cambria"/>
          <w:sz w:val="22"/>
          <w:szCs w:val="22"/>
          <w:lang w:val="ro-RO"/>
        </w:rPr>
        <w:t>AO____________________</w:t>
      </w:r>
      <w:r w:rsidRPr="009E42F6">
        <w:rPr>
          <w:rFonts w:ascii="Cambria" w:hAnsi="Cambria"/>
          <w:bCs/>
          <w:iCs/>
          <w:sz w:val="22"/>
          <w:szCs w:val="22"/>
          <w:lang w:val="ro-RO"/>
        </w:rPr>
        <w:t>. Pentru fiecare program, vor fi stabilite activitățile</w:t>
      </w:r>
      <w:r w:rsidR="00716819" w:rsidRPr="009E42F6">
        <w:rPr>
          <w:rFonts w:ascii="Cambria" w:hAnsi="Cambria"/>
          <w:bCs/>
          <w:iCs/>
          <w:sz w:val="22"/>
          <w:szCs w:val="22"/>
          <w:lang w:val="ro-RO"/>
        </w:rPr>
        <w:t xml:space="preserve"> programatice</w:t>
      </w:r>
      <w:r w:rsidRPr="009E42F6">
        <w:rPr>
          <w:rFonts w:ascii="Cambria" w:hAnsi="Cambria"/>
          <w:bCs/>
          <w:iCs/>
          <w:sz w:val="22"/>
          <w:szCs w:val="22"/>
          <w:lang w:val="ro-RO"/>
        </w:rPr>
        <w:t xml:space="preserve"> pe care </w:t>
      </w:r>
      <w:r w:rsidR="00BD7BE1">
        <w:rPr>
          <w:rFonts w:ascii="Cambria" w:hAnsi="Cambria"/>
          <w:sz w:val="22"/>
          <w:szCs w:val="22"/>
          <w:lang w:val="ro-RO"/>
        </w:rPr>
        <w:t>AO____________________</w:t>
      </w:r>
      <w:r w:rsidRPr="009E42F6">
        <w:rPr>
          <w:rFonts w:ascii="Cambria" w:hAnsi="Cambria"/>
          <w:bCs/>
          <w:iCs/>
          <w:sz w:val="22"/>
          <w:szCs w:val="22"/>
          <w:lang w:val="ro-RO"/>
        </w:rPr>
        <w:t xml:space="preserve"> își propune să le realizeze în anul respectiv</w:t>
      </w:r>
      <w:r w:rsidR="00716819" w:rsidRPr="009E42F6">
        <w:rPr>
          <w:rFonts w:ascii="Cambria" w:hAnsi="Cambria"/>
          <w:bCs/>
          <w:iCs/>
          <w:sz w:val="22"/>
          <w:szCs w:val="22"/>
          <w:lang w:val="ro-RO"/>
        </w:rPr>
        <w:t xml:space="preserve"> și costurile de realizare a acestora. În rândul fiecărui cost, în bugetul consolidat, va fi indicată sursa/sursele de finanțare. </w:t>
      </w:r>
      <w:r w:rsidR="00957438">
        <w:rPr>
          <w:rFonts w:ascii="Cambria" w:hAnsi="Cambria"/>
          <w:bCs/>
          <w:iCs/>
          <w:sz w:val="22"/>
          <w:szCs w:val="22"/>
          <w:lang w:val="ro-RO"/>
        </w:rPr>
        <w:t xml:space="preserve">Printre sursele de finanțare pot fi: proiectele finanțate de donatori, veniturile generate din activitatea economică, donațiile de la persoane fizice, cotizații, mecanismul de desemnare procentuală etc. </w:t>
      </w:r>
      <w:r w:rsidR="00942B26" w:rsidRPr="009E42F6">
        <w:rPr>
          <w:rFonts w:ascii="Cambria" w:hAnsi="Cambria"/>
          <w:bCs/>
          <w:iCs/>
          <w:sz w:val="22"/>
          <w:szCs w:val="22"/>
          <w:lang w:val="ro-RO"/>
        </w:rPr>
        <w:t xml:space="preserve">Acele costuri pentru care încă nu au fost identificate sursele de finanțare, vor fi alocate rubricii ”De identificat” iar </w:t>
      </w:r>
      <w:r w:rsidR="00BD7BE1">
        <w:rPr>
          <w:rFonts w:ascii="Cambria" w:hAnsi="Cambria"/>
          <w:sz w:val="22"/>
          <w:szCs w:val="22"/>
          <w:lang w:val="ro-RO"/>
        </w:rPr>
        <w:t>AO____________________</w:t>
      </w:r>
      <w:r w:rsidR="00942B26" w:rsidRPr="009E42F6">
        <w:rPr>
          <w:rFonts w:ascii="Cambria" w:hAnsi="Cambria"/>
          <w:bCs/>
          <w:iCs/>
          <w:sz w:val="22"/>
          <w:szCs w:val="22"/>
          <w:lang w:val="ro-RO"/>
        </w:rPr>
        <w:t xml:space="preserve"> va identifica aceste surse pe parcursul anului</w:t>
      </w:r>
      <w:r w:rsidRPr="009E42F6">
        <w:rPr>
          <w:rFonts w:ascii="Cambria" w:hAnsi="Cambria"/>
          <w:bCs/>
          <w:iCs/>
          <w:sz w:val="22"/>
          <w:szCs w:val="22"/>
          <w:lang w:val="ro-RO"/>
        </w:rPr>
        <w:t>.</w:t>
      </w:r>
      <w:r w:rsidR="00942B26" w:rsidRPr="009E42F6">
        <w:rPr>
          <w:rFonts w:ascii="Cambria" w:hAnsi="Cambria"/>
          <w:bCs/>
          <w:iCs/>
          <w:sz w:val="22"/>
          <w:szCs w:val="22"/>
          <w:lang w:val="ro-RO"/>
        </w:rPr>
        <w:t xml:space="preserve"> </w:t>
      </w:r>
    </w:p>
    <w:p w14:paraId="3DD9BC4E" w14:textId="2299E4CF" w:rsidR="000D639B" w:rsidRPr="009E42F6" w:rsidRDefault="000D639B" w:rsidP="006778CC">
      <w:pPr>
        <w:spacing w:line="276" w:lineRule="auto"/>
        <w:jc w:val="both"/>
        <w:rPr>
          <w:rFonts w:ascii="Cambria" w:hAnsi="Cambria"/>
          <w:bCs/>
          <w:iCs/>
          <w:sz w:val="22"/>
          <w:szCs w:val="22"/>
          <w:lang w:val="ro-RO"/>
        </w:rPr>
      </w:pPr>
    </w:p>
    <w:p w14:paraId="0856924D" w14:textId="1E95100A" w:rsidR="009C06B8" w:rsidRPr="009E42F6" w:rsidRDefault="009874F4" w:rsidP="006778CC">
      <w:pPr>
        <w:spacing w:line="276" w:lineRule="auto"/>
        <w:jc w:val="both"/>
        <w:rPr>
          <w:rFonts w:ascii="Cambria" w:hAnsi="Cambria"/>
          <w:bCs/>
          <w:iCs/>
          <w:sz w:val="22"/>
          <w:szCs w:val="22"/>
          <w:u w:val="single"/>
          <w:lang w:val="ro-RO"/>
        </w:rPr>
      </w:pPr>
      <w:r w:rsidRPr="009E42F6">
        <w:rPr>
          <w:rFonts w:ascii="Cambria" w:hAnsi="Cambria"/>
          <w:bCs/>
          <w:iCs/>
          <w:sz w:val="22"/>
          <w:szCs w:val="22"/>
          <w:u w:val="single"/>
          <w:lang w:val="ro-RO"/>
        </w:rPr>
        <w:t xml:space="preserve">Pasul </w:t>
      </w:r>
      <w:r w:rsidR="000B09CE">
        <w:rPr>
          <w:rFonts w:ascii="Cambria" w:hAnsi="Cambria"/>
          <w:bCs/>
          <w:iCs/>
          <w:sz w:val="22"/>
          <w:szCs w:val="22"/>
          <w:u w:val="single"/>
          <w:lang w:val="ro-RO"/>
        </w:rPr>
        <w:t>2</w:t>
      </w:r>
      <w:r w:rsidRPr="009E42F6">
        <w:rPr>
          <w:rFonts w:ascii="Cambria" w:hAnsi="Cambria"/>
          <w:bCs/>
          <w:iCs/>
          <w:sz w:val="22"/>
          <w:szCs w:val="22"/>
          <w:u w:val="single"/>
          <w:lang w:val="ro-RO"/>
        </w:rPr>
        <w:t xml:space="preserve">: Alocarea costurilor indirecte </w:t>
      </w:r>
      <w:r w:rsidR="00347C41" w:rsidRPr="009E42F6">
        <w:rPr>
          <w:rFonts w:ascii="Cambria" w:hAnsi="Cambria"/>
          <w:bCs/>
          <w:iCs/>
          <w:sz w:val="22"/>
          <w:szCs w:val="22"/>
          <w:u w:val="single"/>
          <w:lang w:val="ro-RO"/>
        </w:rPr>
        <w:t>ale organizației</w:t>
      </w:r>
      <w:r w:rsidR="000B09CE">
        <w:rPr>
          <w:rFonts w:ascii="Cambria" w:hAnsi="Cambria"/>
          <w:bCs/>
          <w:iCs/>
          <w:sz w:val="22"/>
          <w:szCs w:val="22"/>
          <w:u w:val="single"/>
          <w:lang w:val="ro-RO"/>
        </w:rPr>
        <w:t xml:space="preserve"> (administrative)</w:t>
      </w:r>
      <w:r w:rsidR="00347C41" w:rsidRPr="009E42F6">
        <w:rPr>
          <w:rFonts w:ascii="Cambria" w:hAnsi="Cambria"/>
          <w:bCs/>
          <w:iCs/>
          <w:sz w:val="22"/>
          <w:szCs w:val="22"/>
          <w:u w:val="single"/>
          <w:lang w:val="ro-RO"/>
        </w:rPr>
        <w:t xml:space="preserve"> către sursele de finanțare </w:t>
      </w:r>
    </w:p>
    <w:p w14:paraId="4ECDBCA5" w14:textId="1B36A038" w:rsidR="000B09CE" w:rsidRDefault="00225D71" w:rsidP="006778CC">
      <w:pPr>
        <w:spacing w:line="276" w:lineRule="auto"/>
        <w:jc w:val="both"/>
        <w:rPr>
          <w:rFonts w:ascii="Cambria" w:hAnsi="Cambria"/>
          <w:bCs/>
          <w:iCs/>
          <w:sz w:val="22"/>
          <w:szCs w:val="22"/>
          <w:lang w:val="ro-RO"/>
        </w:rPr>
      </w:pPr>
      <w:r w:rsidRPr="009E42F6">
        <w:rPr>
          <w:rFonts w:ascii="Cambria" w:hAnsi="Cambria"/>
          <w:bCs/>
          <w:iCs/>
          <w:sz w:val="22"/>
          <w:szCs w:val="22"/>
          <w:lang w:val="ro-RO"/>
        </w:rPr>
        <w:t>Costurile administra</w:t>
      </w:r>
      <w:r w:rsidR="001D72D7">
        <w:rPr>
          <w:rFonts w:ascii="Cambria" w:hAnsi="Cambria"/>
          <w:bCs/>
          <w:iCs/>
          <w:sz w:val="22"/>
          <w:szCs w:val="22"/>
          <w:lang w:val="ro-RO"/>
        </w:rPr>
        <w:t>tive</w:t>
      </w:r>
      <w:r w:rsidRPr="009E42F6">
        <w:rPr>
          <w:rFonts w:ascii="Cambria" w:hAnsi="Cambria"/>
          <w:bCs/>
          <w:iCs/>
          <w:sz w:val="22"/>
          <w:szCs w:val="22"/>
          <w:lang w:val="ro-RO"/>
        </w:rPr>
        <w:t xml:space="preserve"> ale organizației sunt incluse în bugetul consolidat </w:t>
      </w:r>
      <w:r w:rsidR="00BD7BE1">
        <w:rPr>
          <w:rFonts w:ascii="Cambria" w:hAnsi="Cambria"/>
          <w:sz w:val="22"/>
          <w:szCs w:val="22"/>
          <w:lang w:val="ro-RO"/>
        </w:rPr>
        <w:t>AO____________________</w:t>
      </w:r>
      <w:r w:rsidRPr="009E42F6">
        <w:rPr>
          <w:rFonts w:ascii="Cambria" w:hAnsi="Cambria"/>
          <w:bCs/>
          <w:iCs/>
          <w:sz w:val="22"/>
          <w:szCs w:val="22"/>
          <w:lang w:val="ro-RO"/>
        </w:rPr>
        <w:t xml:space="preserve"> și </w:t>
      </w:r>
      <w:r w:rsidR="001D72D7">
        <w:rPr>
          <w:rFonts w:ascii="Cambria" w:hAnsi="Cambria"/>
          <w:bCs/>
          <w:iCs/>
          <w:sz w:val="22"/>
          <w:szCs w:val="22"/>
          <w:lang w:val="ro-RO"/>
        </w:rPr>
        <w:t>vor fi</w:t>
      </w:r>
      <w:r w:rsidRPr="009E42F6">
        <w:rPr>
          <w:rFonts w:ascii="Cambria" w:hAnsi="Cambria"/>
          <w:bCs/>
          <w:iCs/>
          <w:sz w:val="22"/>
          <w:szCs w:val="22"/>
          <w:lang w:val="ro-RO"/>
        </w:rPr>
        <w:t xml:space="preserve"> alocate tuturor surselor de finanțare ale organizației, conform formulelor stabilite în prezentul document. </w:t>
      </w:r>
      <w:r w:rsidR="000B09CE">
        <w:rPr>
          <w:rFonts w:ascii="Cambria" w:hAnsi="Cambria"/>
          <w:bCs/>
          <w:iCs/>
          <w:sz w:val="22"/>
          <w:szCs w:val="22"/>
          <w:lang w:val="ro-RO"/>
        </w:rPr>
        <w:t xml:space="preserve">Alocarea echitabilă a costurilor indirecte către sursele de finanțare </w:t>
      </w:r>
      <w:proofErr w:type="spellStart"/>
      <w:r w:rsidR="00BD7BE1">
        <w:rPr>
          <w:rFonts w:ascii="Cambria" w:hAnsi="Cambria"/>
          <w:sz w:val="22"/>
          <w:szCs w:val="22"/>
          <w:lang w:val="ro-RO"/>
        </w:rPr>
        <w:t>AO____________________</w:t>
      </w:r>
      <w:r w:rsidR="000B09CE">
        <w:rPr>
          <w:rFonts w:ascii="Cambria" w:hAnsi="Cambria"/>
          <w:bCs/>
          <w:iCs/>
          <w:sz w:val="22"/>
          <w:szCs w:val="22"/>
          <w:lang w:val="ro-RO"/>
        </w:rPr>
        <w:t>va</w:t>
      </w:r>
      <w:proofErr w:type="spellEnd"/>
      <w:r w:rsidR="000B09CE">
        <w:rPr>
          <w:rFonts w:ascii="Cambria" w:hAnsi="Cambria"/>
          <w:bCs/>
          <w:iCs/>
          <w:sz w:val="22"/>
          <w:szCs w:val="22"/>
          <w:lang w:val="ro-RO"/>
        </w:rPr>
        <w:t xml:space="preserve"> fi calculată pentru o perioadă de un an calendaristic, ceea ce corespunde cu bugetul consolidat al Asociației. Asta înseamnă că </w:t>
      </w:r>
      <w:r w:rsidR="00BD7BE1">
        <w:rPr>
          <w:rFonts w:ascii="Cambria" w:hAnsi="Cambria"/>
          <w:sz w:val="22"/>
          <w:szCs w:val="22"/>
          <w:lang w:val="ro-RO"/>
        </w:rPr>
        <w:t>AO____________________</w:t>
      </w:r>
      <w:r w:rsidR="000B09CE">
        <w:rPr>
          <w:rFonts w:ascii="Cambria" w:hAnsi="Cambria"/>
          <w:bCs/>
          <w:iCs/>
          <w:sz w:val="22"/>
          <w:szCs w:val="22"/>
          <w:lang w:val="ro-RO"/>
        </w:rPr>
        <w:t xml:space="preserve"> nu va repartiza orice cost indirect în orice moment către fiecare sursă de finanțare dar o va face având ca bază de calcul anul calendaristic.  </w:t>
      </w:r>
    </w:p>
    <w:p w14:paraId="66D21722" w14:textId="6F9C008B" w:rsidR="00555453" w:rsidRPr="007E64F0" w:rsidRDefault="00225D71" w:rsidP="006778CC">
      <w:pPr>
        <w:spacing w:line="276" w:lineRule="auto"/>
        <w:jc w:val="both"/>
        <w:rPr>
          <w:rFonts w:ascii="Cambria" w:hAnsi="Cambria"/>
          <w:bCs/>
          <w:iCs/>
          <w:sz w:val="22"/>
          <w:szCs w:val="22"/>
          <w:lang w:val="ro-RO"/>
        </w:rPr>
      </w:pPr>
      <w:r w:rsidRPr="009E42F6">
        <w:rPr>
          <w:rFonts w:ascii="Cambria" w:hAnsi="Cambria"/>
          <w:bCs/>
          <w:iCs/>
          <w:sz w:val="22"/>
          <w:szCs w:val="22"/>
          <w:lang w:val="ro-RO"/>
        </w:rPr>
        <w:t xml:space="preserve">În continuare sunt prezentate câteva tipuri de astfel de costuri și formulele de alocare (pentru alocarea altor tipuri de costuri, va fi utilizată Politica de alocare a costurilor – Capitolul II al prezentului document):   </w:t>
      </w:r>
      <w:bookmarkStart w:id="0" w:name="_GoBack"/>
      <w:bookmarkEnd w:id="0"/>
    </w:p>
    <w:p w14:paraId="2593C047" w14:textId="1B133A10" w:rsidR="00225D71" w:rsidRPr="009E42F6" w:rsidRDefault="00966A7A" w:rsidP="00225D71">
      <w:pPr>
        <w:pStyle w:val="a7"/>
        <w:numPr>
          <w:ilvl w:val="0"/>
          <w:numId w:val="25"/>
        </w:numPr>
        <w:spacing w:line="276" w:lineRule="auto"/>
        <w:jc w:val="both"/>
        <w:rPr>
          <w:rFonts w:ascii="Cambria" w:hAnsi="Cambria"/>
          <w:sz w:val="22"/>
          <w:szCs w:val="22"/>
          <w:lang w:val="ro-RO"/>
        </w:rPr>
      </w:pPr>
      <w:r w:rsidRPr="009E42F6">
        <w:rPr>
          <w:rFonts w:ascii="Cambria" w:hAnsi="Cambria"/>
          <w:sz w:val="22"/>
          <w:szCs w:val="22"/>
          <w:lang w:val="ro-RO"/>
        </w:rPr>
        <w:t>Costul indirect</w:t>
      </w:r>
      <w:r w:rsidR="00762656" w:rsidRPr="009E42F6">
        <w:rPr>
          <w:rFonts w:ascii="Cambria" w:hAnsi="Cambria"/>
          <w:sz w:val="22"/>
          <w:szCs w:val="22"/>
          <w:lang w:val="ro-RO"/>
        </w:rPr>
        <w:t xml:space="preserve"> al organizației</w:t>
      </w:r>
      <w:r w:rsidRPr="009E42F6">
        <w:rPr>
          <w:rFonts w:ascii="Cambria" w:hAnsi="Cambria"/>
          <w:sz w:val="22"/>
          <w:szCs w:val="22"/>
          <w:lang w:val="ro-RO"/>
        </w:rPr>
        <w:t xml:space="preserve">: salariului </w:t>
      </w:r>
      <w:r w:rsidR="00BD7BE1">
        <w:rPr>
          <w:rFonts w:ascii="Cambria" w:hAnsi="Cambria"/>
          <w:sz w:val="22"/>
          <w:szCs w:val="22"/>
          <w:lang w:val="ro-RO"/>
        </w:rPr>
        <w:t>Administratorului/</w:t>
      </w:r>
      <w:r w:rsidRPr="009E42F6">
        <w:rPr>
          <w:rFonts w:ascii="Cambria" w:hAnsi="Cambria"/>
          <w:sz w:val="22"/>
          <w:szCs w:val="22"/>
          <w:lang w:val="ro-RO"/>
        </w:rPr>
        <w:t xml:space="preserve">Directorului Executiv– </w:t>
      </w:r>
      <w:r w:rsidR="00225D71" w:rsidRPr="009E42F6">
        <w:rPr>
          <w:rFonts w:ascii="Cambria" w:hAnsi="Cambria"/>
          <w:sz w:val="22"/>
          <w:szCs w:val="22"/>
          <w:lang w:val="ro-RO"/>
        </w:rPr>
        <w:t>10</w:t>
      </w:r>
      <w:r w:rsidRPr="009E42F6">
        <w:rPr>
          <w:rFonts w:ascii="Cambria" w:hAnsi="Cambria"/>
          <w:sz w:val="22"/>
          <w:szCs w:val="22"/>
          <w:lang w:val="ro-RO"/>
        </w:rPr>
        <w:t xml:space="preserve"> 000 MDL</w:t>
      </w:r>
      <w:r w:rsidR="00AE6DBD" w:rsidRPr="009E42F6">
        <w:rPr>
          <w:rFonts w:ascii="Cambria" w:hAnsi="Cambria"/>
          <w:sz w:val="22"/>
          <w:szCs w:val="22"/>
          <w:lang w:val="ro-RO"/>
        </w:rPr>
        <w:t xml:space="preserve"> </w:t>
      </w:r>
    </w:p>
    <w:p w14:paraId="2E99DEA5" w14:textId="4A0E7176" w:rsidR="00892EE4" w:rsidRPr="00E0464B" w:rsidRDefault="00892EE4" w:rsidP="00E0464B">
      <w:pPr>
        <w:spacing w:line="276" w:lineRule="auto"/>
        <w:jc w:val="both"/>
        <w:rPr>
          <w:rFonts w:ascii="Cambria" w:hAnsi="Cambria"/>
          <w:sz w:val="22"/>
          <w:szCs w:val="22"/>
          <w:lang w:val="ro-RO"/>
        </w:rPr>
      </w:pPr>
      <w:r w:rsidRPr="00E0464B">
        <w:rPr>
          <w:rFonts w:ascii="Cambria" w:hAnsi="Cambria"/>
          <w:sz w:val="22"/>
          <w:szCs w:val="22"/>
          <w:lang w:val="ro-RO"/>
        </w:rPr>
        <w:t xml:space="preserve">Acest cost va fi alocat către </w:t>
      </w:r>
      <w:r w:rsidRPr="00E0464B">
        <w:rPr>
          <w:rFonts w:ascii="Cambria" w:hAnsi="Cambria"/>
          <w:b/>
          <w:sz w:val="22"/>
          <w:szCs w:val="22"/>
          <w:u w:val="single"/>
          <w:lang w:val="ro-RO"/>
        </w:rPr>
        <w:t>toate</w:t>
      </w:r>
      <w:r w:rsidRPr="00E0464B">
        <w:rPr>
          <w:rFonts w:ascii="Cambria" w:hAnsi="Cambria"/>
          <w:sz w:val="22"/>
          <w:szCs w:val="22"/>
          <w:lang w:val="ro-RO"/>
        </w:rPr>
        <w:t xml:space="preserve"> </w:t>
      </w:r>
      <w:r w:rsidR="00225D71" w:rsidRPr="00E0464B">
        <w:rPr>
          <w:rFonts w:ascii="Cambria" w:hAnsi="Cambria"/>
          <w:sz w:val="22"/>
          <w:szCs w:val="22"/>
          <w:lang w:val="ro-RO"/>
        </w:rPr>
        <w:t>sursele de finanțare</w:t>
      </w:r>
      <w:r w:rsidRPr="00E0464B">
        <w:rPr>
          <w:rFonts w:ascii="Cambria" w:hAnsi="Cambria"/>
          <w:sz w:val="22"/>
          <w:szCs w:val="22"/>
          <w:lang w:val="ro-RO"/>
        </w:rPr>
        <w:t xml:space="preserve"> </w:t>
      </w:r>
      <w:r w:rsidR="002B5DB5">
        <w:rPr>
          <w:rFonts w:ascii="Cambria" w:hAnsi="Cambria"/>
          <w:sz w:val="22"/>
          <w:szCs w:val="22"/>
          <w:lang w:val="ro-RO"/>
        </w:rPr>
        <w:t>AO____________________</w:t>
      </w:r>
      <w:r w:rsidRPr="00E0464B">
        <w:rPr>
          <w:rFonts w:ascii="Cambria" w:hAnsi="Cambria"/>
          <w:sz w:val="22"/>
          <w:szCs w:val="22"/>
          <w:lang w:val="ro-RO"/>
        </w:rPr>
        <w:t xml:space="preserve">  în baza proporției</w:t>
      </w:r>
      <w:r w:rsidR="00762656" w:rsidRPr="00E0464B">
        <w:rPr>
          <w:rFonts w:ascii="Cambria" w:hAnsi="Cambria"/>
          <w:sz w:val="22"/>
          <w:szCs w:val="22"/>
          <w:lang w:val="ro-RO"/>
        </w:rPr>
        <w:t xml:space="preserve"> (va fi calculată automat în bugetul consolidat)</w:t>
      </w:r>
      <w:r w:rsidR="00225D71" w:rsidRPr="00E0464B">
        <w:rPr>
          <w:rFonts w:ascii="Cambria" w:hAnsi="Cambria"/>
          <w:sz w:val="22"/>
          <w:szCs w:val="22"/>
          <w:lang w:val="ro-RO"/>
        </w:rPr>
        <w:t xml:space="preserve"> </w:t>
      </w:r>
      <w:r w:rsidR="00762656" w:rsidRPr="00E0464B">
        <w:rPr>
          <w:rFonts w:ascii="Cambria" w:hAnsi="Cambria"/>
          <w:sz w:val="22"/>
          <w:szCs w:val="22"/>
          <w:lang w:val="ro-RO"/>
        </w:rPr>
        <w:t xml:space="preserve">costurilor directe și indirecte </w:t>
      </w:r>
      <w:r w:rsidR="007E64F0" w:rsidRPr="00E0464B">
        <w:rPr>
          <w:rFonts w:ascii="Cambria" w:hAnsi="Cambria"/>
          <w:sz w:val="22"/>
          <w:szCs w:val="22"/>
          <w:lang w:val="ro-RO"/>
        </w:rPr>
        <w:t>alocate fiecărei surse pentru realizarea activităților programatice</w:t>
      </w:r>
      <w:r w:rsidR="00E0464B">
        <w:rPr>
          <w:rFonts w:ascii="Cambria" w:hAnsi="Cambria"/>
          <w:sz w:val="22"/>
          <w:szCs w:val="22"/>
          <w:lang w:val="ro-RO"/>
        </w:rPr>
        <w:t xml:space="preserve">. Formula va fi aplicată în felul următor: </w:t>
      </w:r>
      <w:r w:rsidR="007E64F0" w:rsidRPr="00E0464B">
        <w:rPr>
          <w:rFonts w:ascii="Cambria" w:hAnsi="Cambria"/>
          <w:sz w:val="22"/>
          <w:szCs w:val="22"/>
          <w:lang w:val="ro-RO"/>
        </w:rPr>
        <w:t xml:space="preserve"> </w:t>
      </w:r>
    </w:p>
    <w:tbl>
      <w:tblPr>
        <w:tblStyle w:val="af3"/>
        <w:tblW w:w="0" w:type="auto"/>
        <w:tblLook w:val="04A0" w:firstRow="1" w:lastRow="0" w:firstColumn="1" w:lastColumn="0" w:noHBand="0" w:noVBand="1"/>
      </w:tblPr>
      <w:tblGrid>
        <w:gridCol w:w="2972"/>
        <w:gridCol w:w="3402"/>
        <w:gridCol w:w="992"/>
        <w:gridCol w:w="1641"/>
      </w:tblGrid>
      <w:tr w:rsidR="00225D71" w:rsidRPr="009E42F6" w14:paraId="0CC2D36C" w14:textId="77777777" w:rsidTr="00AF4F75">
        <w:trPr>
          <w:trHeight w:val="225"/>
        </w:trPr>
        <w:tc>
          <w:tcPr>
            <w:tcW w:w="2972" w:type="dxa"/>
          </w:tcPr>
          <w:p w14:paraId="2FFFE70A" w14:textId="77777777" w:rsidR="00225D71" w:rsidRPr="009E42F6" w:rsidRDefault="00225D71" w:rsidP="00225D71">
            <w:pPr>
              <w:jc w:val="center"/>
              <w:rPr>
                <w:rFonts w:ascii="Cambria" w:hAnsi="Cambria"/>
                <w:b/>
                <w:sz w:val="22"/>
                <w:szCs w:val="22"/>
                <w:lang w:val="ro-RO"/>
              </w:rPr>
            </w:pPr>
            <w:r w:rsidRPr="009E42F6">
              <w:rPr>
                <w:rFonts w:ascii="Cambria" w:hAnsi="Cambria"/>
                <w:b/>
                <w:sz w:val="22"/>
                <w:szCs w:val="22"/>
                <w:lang w:val="ro-RO"/>
              </w:rPr>
              <w:t xml:space="preserve">Sursa </w:t>
            </w:r>
          </w:p>
        </w:tc>
        <w:tc>
          <w:tcPr>
            <w:tcW w:w="3402" w:type="dxa"/>
          </w:tcPr>
          <w:p w14:paraId="59DFB2F4" w14:textId="21B0A261" w:rsidR="000B09CE" w:rsidRPr="009E42F6" w:rsidRDefault="00225D71" w:rsidP="000B09CE">
            <w:pPr>
              <w:jc w:val="center"/>
              <w:rPr>
                <w:rFonts w:ascii="Cambria" w:hAnsi="Cambria"/>
                <w:b/>
                <w:sz w:val="22"/>
                <w:szCs w:val="22"/>
                <w:lang w:val="ro-RO"/>
              </w:rPr>
            </w:pPr>
            <w:r w:rsidRPr="009E42F6">
              <w:rPr>
                <w:rFonts w:ascii="Cambria" w:hAnsi="Cambria"/>
                <w:b/>
                <w:sz w:val="22"/>
                <w:szCs w:val="22"/>
                <w:lang w:val="ro-RO"/>
              </w:rPr>
              <w:t>Costuri</w:t>
            </w:r>
            <w:r w:rsidR="000B09CE">
              <w:rPr>
                <w:rFonts w:ascii="Cambria" w:hAnsi="Cambria"/>
                <w:b/>
                <w:sz w:val="22"/>
                <w:szCs w:val="22"/>
                <w:lang w:val="ro-RO"/>
              </w:rPr>
              <w:t xml:space="preserve"> directe</w:t>
            </w:r>
            <w:r w:rsidRPr="009E42F6">
              <w:rPr>
                <w:rFonts w:ascii="Cambria" w:hAnsi="Cambria"/>
                <w:b/>
                <w:sz w:val="22"/>
                <w:szCs w:val="22"/>
                <w:lang w:val="ro-RO"/>
              </w:rPr>
              <w:t xml:space="preserve"> </w:t>
            </w:r>
            <w:r w:rsidR="000B09CE">
              <w:rPr>
                <w:rFonts w:ascii="Cambria" w:hAnsi="Cambria"/>
                <w:b/>
                <w:sz w:val="22"/>
                <w:szCs w:val="22"/>
                <w:lang w:val="ro-RO"/>
              </w:rPr>
              <w:t>(MDL)</w:t>
            </w:r>
          </w:p>
          <w:p w14:paraId="074F3052" w14:textId="765C7BB2" w:rsidR="00225D71" w:rsidRPr="009E42F6" w:rsidRDefault="00225D71" w:rsidP="00225D71">
            <w:pPr>
              <w:jc w:val="center"/>
              <w:rPr>
                <w:rFonts w:ascii="Cambria" w:hAnsi="Cambria"/>
                <w:b/>
                <w:sz w:val="22"/>
                <w:szCs w:val="22"/>
                <w:lang w:val="ro-RO"/>
              </w:rPr>
            </w:pPr>
          </w:p>
        </w:tc>
        <w:tc>
          <w:tcPr>
            <w:tcW w:w="992" w:type="dxa"/>
          </w:tcPr>
          <w:p w14:paraId="03FD6A6C" w14:textId="77777777" w:rsidR="00225D71" w:rsidRPr="009E42F6" w:rsidRDefault="00225D71" w:rsidP="00225D71">
            <w:pPr>
              <w:jc w:val="center"/>
              <w:rPr>
                <w:rFonts w:ascii="Cambria" w:hAnsi="Cambria"/>
                <w:b/>
                <w:sz w:val="22"/>
                <w:szCs w:val="22"/>
                <w:lang w:val="ro-RO"/>
              </w:rPr>
            </w:pPr>
            <w:r w:rsidRPr="009E42F6">
              <w:rPr>
                <w:rFonts w:ascii="Cambria" w:hAnsi="Cambria"/>
                <w:b/>
                <w:sz w:val="22"/>
                <w:szCs w:val="22"/>
                <w:lang w:val="ro-RO"/>
              </w:rPr>
              <w:t>%</w:t>
            </w:r>
          </w:p>
        </w:tc>
        <w:tc>
          <w:tcPr>
            <w:tcW w:w="1641" w:type="dxa"/>
          </w:tcPr>
          <w:p w14:paraId="2BE8604A" w14:textId="77777777" w:rsidR="00225D71" w:rsidRPr="009E42F6" w:rsidRDefault="00225D71" w:rsidP="00225D71">
            <w:pPr>
              <w:jc w:val="center"/>
              <w:rPr>
                <w:rFonts w:ascii="Cambria" w:hAnsi="Cambria"/>
                <w:b/>
                <w:sz w:val="22"/>
                <w:szCs w:val="22"/>
                <w:lang w:val="ro-RO"/>
              </w:rPr>
            </w:pPr>
            <w:r w:rsidRPr="009E42F6">
              <w:rPr>
                <w:rFonts w:ascii="Cambria" w:hAnsi="Cambria"/>
                <w:b/>
                <w:sz w:val="22"/>
                <w:szCs w:val="22"/>
                <w:lang w:val="ro-RO"/>
              </w:rPr>
              <w:t>Suma alocată (MDL)</w:t>
            </w:r>
          </w:p>
        </w:tc>
      </w:tr>
      <w:tr w:rsidR="00225D71" w:rsidRPr="009E42F6" w14:paraId="441E74FB" w14:textId="77777777" w:rsidTr="00AF4F75">
        <w:trPr>
          <w:trHeight w:val="281"/>
        </w:trPr>
        <w:tc>
          <w:tcPr>
            <w:tcW w:w="2972" w:type="dxa"/>
          </w:tcPr>
          <w:p w14:paraId="2935963A" w14:textId="77777777" w:rsidR="00225D71" w:rsidRPr="009E42F6" w:rsidRDefault="00225D71" w:rsidP="00225D71">
            <w:pPr>
              <w:spacing w:line="360" w:lineRule="auto"/>
              <w:rPr>
                <w:rFonts w:ascii="Cambria" w:hAnsi="Cambria"/>
                <w:sz w:val="22"/>
                <w:szCs w:val="22"/>
                <w:lang w:val="ro-RO"/>
              </w:rPr>
            </w:pPr>
            <w:r w:rsidRPr="009E42F6">
              <w:rPr>
                <w:rFonts w:ascii="Cambria" w:hAnsi="Cambria"/>
                <w:sz w:val="22"/>
                <w:szCs w:val="22"/>
                <w:lang w:val="ro-RO"/>
              </w:rPr>
              <w:t>Proiectul A</w:t>
            </w:r>
          </w:p>
        </w:tc>
        <w:tc>
          <w:tcPr>
            <w:tcW w:w="3402" w:type="dxa"/>
          </w:tcPr>
          <w:p w14:paraId="07D0E732" w14:textId="77777777" w:rsidR="00225D71" w:rsidRPr="009E42F6" w:rsidRDefault="00225D71" w:rsidP="00225D71">
            <w:pPr>
              <w:spacing w:line="360" w:lineRule="auto"/>
              <w:jc w:val="center"/>
              <w:rPr>
                <w:rFonts w:ascii="Cambria" w:hAnsi="Cambria"/>
                <w:sz w:val="22"/>
                <w:szCs w:val="22"/>
                <w:lang w:val="ro-RO"/>
              </w:rPr>
            </w:pPr>
            <w:r w:rsidRPr="009E42F6">
              <w:rPr>
                <w:rFonts w:ascii="Cambria" w:hAnsi="Cambria"/>
                <w:sz w:val="22"/>
                <w:szCs w:val="22"/>
                <w:lang w:val="ro-RO"/>
              </w:rPr>
              <w:t>40 000</w:t>
            </w:r>
          </w:p>
        </w:tc>
        <w:tc>
          <w:tcPr>
            <w:tcW w:w="992" w:type="dxa"/>
          </w:tcPr>
          <w:p w14:paraId="74421E83" w14:textId="77777777" w:rsidR="00225D71" w:rsidRPr="009E42F6" w:rsidRDefault="00225D71" w:rsidP="00225D71">
            <w:pPr>
              <w:spacing w:line="360" w:lineRule="auto"/>
              <w:jc w:val="center"/>
              <w:rPr>
                <w:rFonts w:ascii="Cambria" w:hAnsi="Cambria"/>
                <w:sz w:val="22"/>
                <w:szCs w:val="22"/>
                <w:lang w:val="ro-RO"/>
              </w:rPr>
            </w:pPr>
            <w:r w:rsidRPr="009E42F6">
              <w:rPr>
                <w:rFonts w:ascii="Cambria" w:hAnsi="Cambria"/>
                <w:sz w:val="22"/>
                <w:szCs w:val="22"/>
                <w:lang w:val="ro-RO"/>
              </w:rPr>
              <w:t>40</w:t>
            </w:r>
          </w:p>
        </w:tc>
        <w:tc>
          <w:tcPr>
            <w:tcW w:w="1641" w:type="dxa"/>
          </w:tcPr>
          <w:p w14:paraId="27996E05" w14:textId="77777777" w:rsidR="00225D71" w:rsidRPr="009E42F6" w:rsidRDefault="00225D71" w:rsidP="00225D71">
            <w:pPr>
              <w:spacing w:line="360" w:lineRule="auto"/>
              <w:jc w:val="center"/>
              <w:rPr>
                <w:rFonts w:ascii="Cambria" w:hAnsi="Cambria"/>
                <w:sz w:val="22"/>
                <w:szCs w:val="22"/>
                <w:lang w:val="ro-RO"/>
              </w:rPr>
            </w:pPr>
            <w:r w:rsidRPr="009E42F6">
              <w:rPr>
                <w:rFonts w:ascii="Cambria" w:hAnsi="Cambria"/>
                <w:sz w:val="22"/>
                <w:szCs w:val="22"/>
                <w:lang w:val="ro-RO"/>
              </w:rPr>
              <w:t>4 000</w:t>
            </w:r>
          </w:p>
        </w:tc>
      </w:tr>
      <w:tr w:rsidR="00225D71" w:rsidRPr="009E42F6" w14:paraId="7D2148D7" w14:textId="77777777" w:rsidTr="00AF4F75">
        <w:trPr>
          <w:trHeight w:val="173"/>
        </w:trPr>
        <w:tc>
          <w:tcPr>
            <w:tcW w:w="2972" w:type="dxa"/>
          </w:tcPr>
          <w:p w14:paraId="5F7A9FBE" w14:textId="77777777" w:rsidR="00225D71" w:rsidRPr="009E42F6" w:rsidRDefault="00225D71" w:rsidP="00225D71">
            <w:pPr>
              <w:spacing w:line="360" w:lineRule="auto"/>
              <w:rPr>
                <w:rFonts w:ascii="Cambria" w:hAnsi="Cambria"/>
                <w:sz w:val="22"/>
                <w:szCs w:val="22"/>
                <w:lang w:val="ro-RO"/>
              </w:rPr>
            </w:pPr>
            <w:r w:rsidRPr="009E42F6">
              <w:rPr>
                <w:rFonts w:ascii="Cambria" w:hAnsi="Cambria"/>
                <w:sz w:val="22"/>
                <w:szCs w:val="22"/>
                <w:lang w:val="ro-RO"/>
              </w:rPr>
              <w:t>Proiectul B</w:t>
            </w:r>
          </w:p>
        </w:tc>
        <w:tc>
          <w:tcPr>
            <w:tcW w:w="3402" w:type="dxa"/>
          </w:tcPr>
          <w:p w14:paraId="7E4F1EB3" w14:textId="77777777" w:rsidR="00225D71" w:rsidRPr="009E42F6" w:rsidRDefault="00225D71" w:rsidP="00225D71">
            <w:pPr>
              <w:spacing w:line="360" w:lineRule="auto"/>
              <w:jc w:val="center"/>
              <w:rPr>
                <w:rFonts w:ascii="Cambria" w:hAnsi="Cambria"/>
                <w:sz w:val="22"/>
                <w:szCs w:val="22"/>
                <w:lang w:val="ro-RO"/>
              </w:rPr>
            </w:pPr>
            <w:r w:rsidRPr="009E42F6">
              <w:rPr>
                <w:rFonts w:ascii="Cambria" w:hAnsi="Cambria"/>
                <w:sz w:val="22"/>
                <w:szCs w:val="22"/>
                <w:lang w:val="ro-RO"/>
              </w:rPr>
              <w:t>10 000</w:t>
            </w:r>
          </w:p>
        </w:tc>
        <w:tc>
          <w:tcPr>
            <w:tcW w:w="992" w:type="dxa"/>
          </w:tcPr>
          <w:p w14:paraId="3C59C1B2" w14:textId="77777777" w:rsidR="00225D71" w:rsidRPr="009E42F6" w:rsidRDefault="00225D71" w:rsidP="00225D71">
            <w:pPr>
              <w:spacing w:line="360" w:lineRule="auto"/>
              <w:jc w:val="center"/>
              <w:rPr>
                <w:rFonts w:ascii="Cambria" w:hAnsi="Cambria"/>
                <w:sz w:val="22"/>
                <w:szCs w:val="22"/>
                <w:lang w:val="ro-RO"/>
              </w:rPr>
            </w:pPr>
            <w:r w:rsidRPr="009E42F6">
              <w:rPr>
                <w:rFonts w:ascii="Cambria" w:hAnsi="Cambria"/>
                <w:sz w:val="22"/>
                <w:szCs w:val="22"/>
                <w:lang w:val="ro-RO"/>
              </w:rPr>
              <w:t>10</w:t>
            </w:r>
          </w:p>
        </w:tc>
        <w:tc>
          <w:tcPr>
            <w:tcW w:w="1641" w:type="dxa"/>
          </w:tcPr>
          <w:p w14:paraId="5A68AF7E" w14:textId="77777777" w:rsidR="00225D71" w:rsidRPr="009E42F6" w:rsidRDefault="00225D71" w:rsidP="00225D71">
            <w:pPr>
              <w:spacing w:line="360" w:lineRule="auto"/>
              <w:jc w:val="center"/>
              <w:rPr>
                <w:rFonts w:ascii="Cambria" w:hAnsi="Cambria"/>
                <w:sz w:val="22"/>
                <w:szCs w:val="22"/>
                <w:lang w:val="ro-RO"/>
              </w:rPr>
            </w:pPr>
            <w:r w:rsidRPr="009E42F6">
              <w:rPr>
                <w:rFonts w:ascii="Cambria" w:hAnsi="Cambria"/>
                <w:sz w:val="22"/>
                <w:szCs w:val="22"/>
                <w:lang w:val="ro-RO"/>
              </w:rPr>
              <w:t>1 000</w:t>
            </w:r>
          </w:p>
        </w:tc>
      </w:tr>
      <w:tr w:rsidR="00225D71" w:rsidRPr="009E42F6" w14:paraId="34E504F9" w14:textId="77777777" w:rsidTr="00AF4F75">
        <w:trPr>
          <w:trHeight w:val="207"/>
        </w:trPr>
        <w:tc>
          <w:tcPr>
            <w:tcW w:w="2972" w:type="dxa"/>
          </w:tcPr>
          <w:p w14:paraId="00F458AB" w14:textId="171C3320" w:rsidR="00225D71" w:rsidRPr="009E42F6" w:rsidRDefault="00762656" w:rsidP="00225D71">
            <w:pPr>
              <w:spacing w:line="360" w:lineRule="auto"/>
              <w:rPr>
                <w:rFonts w:ascii="Cambria" w:hAnsi="Cambria"/>
                <w:sz w:val="22"/>
                <w:szCs w:val="22"/>
                <w:lang w:val="ro-RO"/>
              </w:rPr>
            </w:pPr>
            <w:r w:rsidRPr="009E42F6">
              <w:rPr>
                <w:rFonts w:ascii="Cambria" w:hAnsi="Cambria"/>
                <w:sz w:val="22"/>
                <w:szCs w:val="22"/>
                <w:lang w:val="ro-RO"/>
              </w:rPr>
              <w:t>Donații de la persoane fizice</w:t>
            </w:r>
          </w:p>
        </w:tc>
        <w:tc>
          <w:tcPr>
            <w:tcW w:w="3402" w:type="dxa"/>
          </w:tcPr>
          <w:p w14:paraId="38FA55A3" w14:textId="77777777" w:rsidR="00225D71" w:rsidRPr="009E42F6" w:rsidRDefault="00225D71" w:rsidP="00225D71">
            <w:pPr>
              <w:spacing w:line="360" w:lineRule="auto"/>
              <w:jc w:val="center"/>
              <w:rPr>
                <w:rFonts w:ascii="Cambria" w:hAnsi="Cambria"/>
                <w:sz w:val="22"/>
                <w:szCs w:val="22"/>
                <w:lang w:val="ro-RO"/>
              </w:rPr>
            </w:pPr>
            <w:r w:rsidRPr="009E42F6">
              <w:rPr>
                <w:rFonts w:ascii="Cambria" w:hAnsi="Cambria"/>
                <w:sz w:val="22"/>
                <w:szCs w:val="22"/>
                <w:lang w:val="ro-RO"/>
              </w:rPr>
              <w:t>50 000</w:t>
            </w:r>
          </w:p>
        </w:tc>
        <w:tc>
          <w:tcPr>
            <w:tcW w:w="992" w:type="dxa"/>
          </w:tcPr>
          <w:p w14:paraId="76B42CEC" w14:textId="77777777" w:rsidR="00225D71" w:rsidRPr="009E42F6" w:rsidRDefault="00225D71" w:rsidP="00225D71">
            <w:pPr>
              <w:spacing w:line="360" w:lineRule="auto"/>
              <w:jc w:val="center"/>
              <w:rPr>
                <w:rFonts w:ascii="Cambria" w:hAnsi="Cambria"/>
                <w:sz w:val="22"/>
                <w:szCs w:val="22"/>
                <w:lang w:val="ro-RO"/>
              </w:rPr>
            </w:pPr>
            <w:r w:rsidRPr="009E42F6">
              <w:rPr>
                <w:rFonts w:ascii="Cambria" w:hAnsi="Cambria"/>
                <w:sz w:val="22"/>
                <w:szCs w:val="22"/>
                <w:lang w:val="ro-RO"/>
              </w:rPr>
              <w:t>50</w:t>
            </w:r>
          </w:p>
        </w:tc>
        <w:tc>
          <w:tcPr>
            <w:tcW w:w="1641" w:type="dxa"/>
          </w:tcPr>
          <w:p w14:paraId="792C55D0" w14:textId="77777777" w:rsidR="00225D71" w:rsidRPr="009E42F6" w:rsidRDefault="00225D71" w:rsidP="00225D71">
            <w:pPr>
              <w:spacing w:line="360" w:lineRule="auto"/>
              <w:jc w:val="center"/>
              <w:rPr>
                <w:rFonts w:ascii="Cambria" w:hAnsi="Cambria"/>
                <w:sz w:val="22"/>
                <w:szCs w:val="22"/>
                <w:lang w:val="ro-RO"/>
              </w:rPr>
            </w:pPr>
            <w:r w:rsidRPr="009E42F6">
              <w:rPr>
                <w:rFonts w:ascii="Cambria" w:hAnsi="Cambria"/>
                <w:sz w:val="22"/>
                <w:szCs w:val="22"/>
                <w:lang w:val="ro-RO"/>
              </w:rPr>
              <w:t>5 000</w:t>
            </w:r>
          </w:p>
        </w:tc>
      </w:tr>
      <w:tr w:rsidR="00225D71" w:rsidRPr="009E42F6" w14:paraId="19165F8F" w14:textId="77777777" w:rsidTr="00AF4F75">
        <w:trPr>
          <w:trHeight w:val="225"/>
        </w:trPr>
        <w:tc>
          <w:tcPr>
            <w:tcW w:w="2972" w:type="dxa"/>
          </w:tcPr>
          <w:p w14:paraId="50FC9A66" w14:textId="77777777" w:rsidR="00225D71" w:rsidRPr="009E42F6" w:rsidRDefault="00225D71" w:rsidP="00225D71">
            <w:pPr>
              <w:spacing w:line="360" w:lineRule="auto"/>
              <w:rPr>
                <w:rFonts w:ascii="Cambria" w:hAnsi="Cambria"/>
                <w:b/>
                <w:sz w:val="22"/>
                <w:szCs w:val="22"/>
                <w:lang w:val="ro-RO"/>
              </w:rPr>
            </w:pPr>
            <w:r w:rsidRPr="009E42F6">
              <w:rPr>
                <w:rFonts w:ascii="Cambria" w:hAnsi="Cambria"/>
                <w:b/>
                <w:sz w:val="22"/>
                <w:szCs w:val="22"/>
                <w:lang w:val="ro-RO"/>
              </w:rPr>
              <w:t>Total</w:t>
            </w:r>
          </w:p>
        </w:tc>
        <w:tc>
          <w:tcPr>
            <w:tcW w:w="3402" w:type="dxa"/>
          </w:tcPr>
          <w:p w14:paraId="05BC2203" w14:textId="77777777" w:rsidR="00225D71" w:rsidRPr="009E42F6" w:rsidRDefault="00225D71" w:rsidP="00225D71">
            <w:pPr>
              <w:spacing w:line="360" w:lineRule="auto"/>
              <w:jc w:val="center"/>
              <w:rPr>
                <w:rFonts w:ascii="Cambria" w:hAnsi="Cambria"/>
                <w:b/>
                <w:sz w:val="22"/>
                <w:szCs w:val="22"/>
                <w:lang w:val="ro-RO"/>
              </w:rPr>
            </w:pPr>
            <w:r w:rsidRPr="009E42F6">
              <w:rPr>
                <w:rFonts w:ascii="Cambria" w:hAnsi="Cambria"/>
                <w:b/>
                <w:sz w:val="22"/>
                <w:szCs w:val="22"/>
                <w:lang w:val="ro-RO"/>
              </w:rPr>
              <w:t>100 000</w:t>
            </w:r>
          </w:p>
        </w:tc>
        <w:tc>
          <w:tcPr>
            <w:tcW w:w="992" w:type="dxa"/>
          </w:tcPr>
          <w:p w14:paraId="1D71703C" w14:textId="77777777" w:rsidR="00225D71" w:rsidRPr="009E42F6" w:rsidRDefault="00225D71" w:rsidP="00225D71">
            <w:pPr>
              <w:spacing w:line="360" w:lineRule="auto"/>
              <w:jc w:val="center"/>
              <w:rPr>
                <w:rFonts w:ascii="Cambria" w:hAnsi="Cambria"/>
                <w:b/>
                <w:sz w:val="22"/>
                <w:szCs w:val="22"/>
                <w:lang w:val="ro-RO"/>
              </w:rPr>
            </w:pPr>
            <w:r w:rsidRPr="009E42F6">
              <w:rPr>
                <w:rFonts w:ascii="Cambria" w:hAnsi="Cambria"/>
                <w:b/>
                <w:sz w:val="22"/>
                <w:szCs w:val="22"/>
                <w:lang w:val="ro-RO"/>
              </w:rPr>
              <w:t>100</w:t>
            </w:r>
          </w:p>
        </w:tc>
        <w:tc>
          <w:tcPr>
            <w:tcW w:w="1641" w:type="dxa"/>
          </w:tcPr>
          <w:p w14:paraId="23EB688B" w14:textId="77777777" w:rsidR="00225D71" w:rsidRPr="009E42F6" w:rsidRDefault="00225D71" w:rsidP="00225D71">
            <w:pPr>
              <w:spacing w:line="360" w:lineRule="auto"/>
              <w:jc w:val="center"/>
              <w:rPr>
                <w:rFonts w:ascii="Cambria" w:hAnsi="Cambria"/>
                <w:b/>
                <w:sz w:val="22"/>
                <w:szCs w:val="22"/>
                <w:lang w:val="ro-RO"/>
              </w:rPr>
            </w:pPr>
            <w:r w:rsidRPr="009E42F6">
              <w:rPr>
                <w:rFonts w:ascii="Cambria" w:hAnsi="Cambria"/>
                <w:b/>
                <w:sz w:val="22"/>
                <w:szCs w:val="22"/>
                <w:lang w:val="ro-RO"/>
              </w:rPr>
              <w:t>10 000</w:t>
            </w:r>
          </w:p>
        </w:tc>
      </w:tr>
    </w:tbl>
    <w:p w14:paraId="280CA10E" w14:textId="078B5734" w:rsidR="00225D71" w:rsidRPr="009E42F6" w:rsidRDefault="00225D71" w:rsidP="00892EE4">
      <w:pPr>
        <w:spacing w:line="276" w:lineRule="auto"/>
        <w:jc w:val="both"/>
        <w:rPr>
          <w:rFonts w:ascii="Cambria" w:hAnsi="Cambria"/>
          <w:sz w:val="22"/>
          <w:szCs w:val="22"/>
          <w:lang w:val="ro-RO"/>
        </w:rPr>
      </w:pPr>
    </w:p>
    <w:p w14:paraId="0AAF6646" w14:textId="290401B6" w:rsidR="00505DAA" w:rsidRPr="009E42F6" w:rsidRDefault="00505DAA" w:rsidP="00505DAA">
      <w:pPr>
        <w:pStyle w:val="a7"/>
        <w:numPr>
          <w:ilvl w:val="0"/>
          <w:numId w:val="25"/>
        </w:numPr>
        <w:spacing w:line="276" w:lineRule="auto"/>
        <w:jc w:val="both"/>
        <w:rPr>
          <w:rFonts w:ascii="Cambria" w:hAnsi="Cambria"/>
          <w:sz w:val="22"/>
          <w:szCs w:val="22"/>
          <w:lang w:val="ro-RO"/>
        </w:rPr>
      </w:pPr>
      <w:r w:rsidRPr="009E42F6">
        <w:rPr>
          <w:rFonts w:ascii="Cambria" w:hAnsi="Cambria"/>
          <w:sz w:val="22"/>
          <w:szCs w:val="22"/>
          <w:lang w:val="ro-RO"/>
        </w:rPr>
        <w:t xml:space="preserve">Costul organizațional indirect: chiria oficiului și întreținerea acestuia – 10 000 MDL. </w:t>
      </w:r>
    </w:p>
    <w:p w14:paraId="05F35071" w14:textId="52B02F9C" w:rsidR="00505DAA" w:rsidRPr="009E42F6" w:rsidRDefault="00505DAA" w:rsidP="00505DAA">
      <w:pPr>
        <w:spacing w:line="276" w:lineRule="auto"/>
        <w:jc w:val="both"/>
        <w:rPr>
          <w:rFonts w:ascii="Cambria" w:hAnsi="Cambria"/>
          <w:sz w:val="22"/>
          <w:szCs w:val="22"/>
          <w:lang w:val="ro-RO"/>
        </w:rPr>
      </w:pPr>
      <w:r w:rsidRPr="009E42F6">
        <w:rPr>
          <w:rFonts w:ascii="Cambria" w:hAnsi="Cambria"/>
          <w:sz w:val="22"/>
          <w:szCs w:val="22"/>
          <w:lang w:val="ro-RO"/>
        </w:rPr>
        <w:lastRenderedPageBreak/>
        <w:t xml:space="preserve">Acest cost va fi alocat către toate sursele de finanțare în funcție de numărul total de persoane care activează pentru activitățile alocate fiecărei surse. Costurile care au fost atribuite pentru personalul administrativ, vor fi alocate către toate sursele în baza raportului dintre numărul de angajați alocat fiecărei surse și numărul total de angajați alocați către toate sursele. Formula va fi aplicată în felul următor (cifrele sunt aleatorii):  </w:t>
      </w:r>
    </w:p>
    <w:tbl>
      <w:tblPr>
        <w:tblStyle w:val="af3"/>
        <w:tblW w:w="0" w:type="auto"/>
        <w:tblLook w:val="04A0" w:firstRow="1" w:lastRow="0" w:firstColumn="1" w:lastColumn="0" w:noHBand="0" w:noVBand="1"/>
      </w:tblPr>
      <w:tblGrid>
        <w:gridCol w:w="2545"/>
        <w:gridCol w:w="1033"/>
        <w:gridCol w:w="1108"/>
        <w:gridCol w:w="1555"/>
        <w:gridCol w:w="1616"/>
        <w:gridCol w:w="1153"/>
      </w:tblGrid>
      <w:tr w:rsidR="00505DAA" w:rsidRPr="009E42F6" w14:paraId="24AB212D" w14:textId="77777777" w:rsidTr="006A7907">
        <w:trPr>
          <w:trHeight w:val="225"/>
        </w:trPr>
        <w:tc>
          <w:tcPr>
            <w:tcW w:w="2689" w:type="dxa"/>
          </w:tcPr>
          <w:p w14:paraId="6261BDB0" w14:textId="3BEE454E" w:rsidR="00505DAA" w:rsidRPr="009E42F6" w:rsidRDefault="00505DAA" w:rsidP="006A7907">
            <w:pPr>
              <w:spacing w:line="276" w:lineRule="auto"/>
              <w:jc w:val="center"/>
              <w:rPr>
                <w:rFonts w:ascii="Cambria" w:hAnsi="Cambria"/>
                <w:b/>
                <w:sz w:val="22"/>
                <w:szCs w:val="22"/>
                <w:lang w:val="ro-RO"/>
              </w:rPr>
            </w:pPr>
            <w:r w:rsidRPr="009E42F6">
              <w:rPr>
                <w:rFonts w:ascii="Cambria" w:hAnsi="Cambria"/>
                <w:b/>
                <w:sz w:val="22"/>
                <w:szCs w:val="22"/>
                <w:lang w:val="ro-RO"/>
              </w:rPr>
              <w:t xml:space="preserve">Sursa de finanțare </w:t>
            </w:r>
          </w:p>
        </w:tc>
        <w:tc>
          <w:tcPr>
            <w:tcW w:w="938" w:type="dxa"/>
          </w:tcPr>
          <w:p w14:paraId="5AB70372" w14:textId="77777777" w:rsidR="00505DAA" w:rsidRPr="009E42F6" w:rsidRDefault="00505DAA" w:rsidP="006A7907">
            <w:pPr>
              <w:spacing w:line="276" w:lineRule="auto"/>
              <w:jc w:val="center"/>
              <w:rPr>
                <w:rFonts w:ascii="Cambria" w:hAnsi="Cambria"/>
                <w:b/>
                <w:sz w:val="22"/>
                <w:szCs w:val="22"/>
                <w:lang w:val="ro-RO"/>
              </w:rPr>
            </w:pPr>
            <w:r w:rsidRPr="009E42F6">
              <w:rPr>
                <w:rFonts w:ascii="Cambria" w:hAnsi="Cambria"/>
                <w:b/>
                <w:sz w:val="22"/>
                <w:szCs w:val="22"/>
                <w:lang w:val="ro-RO"/>
              </w:rPr>
              <w:t xml:space="preserve">Număr de angajați </w:t>
            </w:r>
          </w:p>
        </w:tc>
        <w:tc>
          <w:tcPr>
            <w:tcW w:w="1125" w:type="dxa"/>
          </w:tcPr>
          <w:p w14:paraId="3A0C0594" w14:textId="77777777" w:rsidR="00505DAA" w:rsidRPr="009E42F6" w:rsidRDefault="00505DAA" w:rsidP="006A7907">
            <w:pPr>
              <w:spacing w:line="276" w:lineRule="auto"/>
              <w:jc w:val="center"/>
              <w:rPr>
                <w:rFonts w:ascii="Cambria" w:hAnsi="Cambria"/>
                <w:b/>
                <w:sz w:val="22"/>
                <w:szCs w:val="22"/>
                <w:lang w:val="ro-RO"/>
              </w:rPr>
            </w:pPr>
            <w:r w:rsidRPr="009E42F6">
              <w:rPr>
                <w:rFonts w:ascii="Cambria" w:hAnsi="Cambria"/>
                <w:b/>
                <w:sz w:val="22"/>
                <w:szCs w:val="22"/>
                <w:lang w:val="ro-RO"/>
              </w:rPr>
              <w:t>Cost total atribuit</w:t>
            </w:r>
          </w:p>
        </w:tc>
        <w:tc>
          <w:tcPr>
            <w:tcW w:w="1439" w:type="dxa"/>
          </w:tcPr>
          <w:p w14:paraId="7A3EDE72" w14:textId="77AEA6C0" w:rsidR="00505DAA" w:rsidRPr="009E42F6" w:rsidRDefault="00505DAA" w:rsidP="006A7907">
            <w:pPr>
              <w:spacing w:line="276" w:lineRule="auto"/>
              <w:jc w:val="center"/>
              <w:rPr>
                <w:rFonts w:ascii="Cambria" w:hAnsi="Cambria"/>
                <w:b/>
                <w:sz w:val="22"/>
                <w:szCs w:val="22"/>
                <w:lang w:val="ro-RO"/>
              </w:rPr>
            </w:pPr>
            <w:r w:rsidRPr="009E42F6">
              <w:rPr>
                <w:rFonts w:ascii="Cambria" w:hAnsi="Cambria"/>
                <w:b/>
                <w:sz w:val="22"/>
                <w:szCs w:val="22"/>
                <w:lang w:val="ro-RO"/>
              </w:rPr>
              <w:t xml:space="preserve">Dimensiunea </w:t>
            </w:r>
            <w:r w:rsidR="00026EF7" w:rsidRPr="009E42F6">
              <w:rPr>
                <w:rFonts w:ascii="Cambria" w:hAnsi="Cambria"/>
                <w:b/>
                <w:sz w:val="22"/>
                <w:szCs w:val="22"/>
                <w:lang w:val="ro-RO"/>
              </w:rPr>
              <w:t>sursei</w:t>
            </w:r>
            <w:r w:rsidRPr="009E42F6">
              <w:rPr>
                <w:rFonts w:ascii="Cambria" w:hAnsi="Cambria"/>
                <w:b/>
                <w:sz w:val="22"/>
                <w:szCs w:val="22"/>
                <w:lang w:val="ro-RO"/>
              </w:rPr>
              <w:t xml:space="preserve"> (%)</w:t>
            </w:r>
          </w:p>
        </w:tc>
        <w:tc>
          <w:tcPr>
            <w:tcW w:w="1616" w:type="dxa"/>
          </w:tcPr>
          <w:p w14:paraId="58E8B9E4" w14:textId="77777777" w:rsidR="00505DAA" w:rsidRPr="009E42F6" w:rsidRDefault="00505DAA" w:rsidP="006A7907">
            <w:pPr>
              <w:spacing w:line="276" w:lineRule="auto"/>
              <w:jc w:val="center"/>
              <w:rPr>
                <w:rFonts w:ascii="Cambria" w:hAnsi="Cambria"/>
                <w:b/>
                <w:sz w:val="22"/>
                <w:szCs w:val="22"/>
                <w:lang w:val="ro-RO"/>
              </w:rPr>
            </w:pPr>
            <w:r w:rsidRPr="009E42F6">
              <w:rPr>
                <w:rFonts w:ascii="Cambria" w:hAnsi="Cambria"/>
                <w:b/>
                <w:sz w:val="22"/>
                <w:szCs w:val="22"/>
                <w:lang w:val="ro-RO"/>
              </w:rPr>
              <w:t>Costul cu personalul administrativ alocat</w:t>
            </w:r>
          </w:p>
        </w:tc>
        <w:tc>
          <w:tcPr>
            <w:tcW w:w="1203" w:type="dxa"/>
          </w:tcPr>
          <w:p w14:paraId="7330510B" w14:textId="77777777" w:rsidR="00505DAA" w:rsidRPr="009E42F6" w:rsidRDefault="00505DAA" w:rsidP="006A7907">
            <w:pPr>
              <w:spacing w:line="276" w:lineRule="auto"/>
              <w:jc w:val="center"/>
              <w:rPr>
                <w:rFonts w:ascii="Cambria" w:hAnsi="Cambria"/>
                <w:b/>
                <w:sz w:val="22"/>
                <w:szCs w:val="22"/>
                <w:lang w:val="ro-RO"/>
              </w:rPr>
            </w:pPr>
            <w:r w:rsidRPr="009E42F6">
              <w:rPr>
                <w:rFonts w:ascii="Cambria" w:hAnsi="Cambria"/>
                <w:b/>
                <w:sz w:val="22"/>
                <w:szCs w:val="22"/>
                <w:lang w:val="ro-RO"/>
              </w:rPr>
              <w:t xml:space="preserve">Total </w:t>
            </w:r>
          </w:p>
          <w:p w14:paraId="1FA1FE72" w14:textId="77777777" w:rsidR="00505DAA" w:rsidRPr="009E42F6" w:rsidRDefault="00505DAA" w:rsidP="006A7907">
            <w:pPr>
              <w:spacing w:line="276" w:lineRule="auto"/>
              <w:jc w:val="center"/>
              <w:rPr>
                <w:rFonts w:ascii="Cambria" w:hAnsi="Cambria"/>
                <w:b/>
                <w:sz w:val="22"/>
                <w:szCs w:val="22"/>
                <w:lang w:val="ro-RO"/>
              </w:rPr>
            </w:pPr>
            <w:r w:rsidRPr="009E42F6">
              <w:rPr>
                <w:rFonts w:ascii="Cambria" w:hAnsi="Cambria"/>
                <w:b/>
                <w:sz w:val="22"/>
                <w:szCs w:val="22"/>
                <w:lang w:val="ro-RO"/>
              </w:rPr>
              <w:t>alocat</w:t>
            </w:r>
          </w:p>
        </w:tc>
      </w:tr>
      <w:tr w:rsidR="00505DAA" w:rsidRPr="009E42F6" w14:paraId="551027C4" w14:textId="77777777" w:rsidTr="006A7907">
        <w:trPr>
          <w:trHeight w:val="281"/>
        </w:trPr>
        <w:tc>
          <w:tcPr>
            <w:tcW w:w="2689" w:type="dxa"/>
          </w:tcPr>
          <w:p w14:paraId="542472F2" w14:textId="064AF0AB" w:rsidR="00505DAA" w:rsidRPr="009E42F6" w:rsidRDefault="00505DAA" w:rsidP="006A7907">
            <w:pPr>
              <w:spacing w:line="276" w:lineRule="auto"/>
              <w:rPr>
                <w:rFonts w:ascii="Cambria" w:hAnsi="Cambria"/>
                <w:sz w:val="22"/>
                <w:szCs w:val="22"/>
                <w:lang w:val="ro-RO"/>
              </w:rPr>
            </w:pPr>
            <w:r w:rsidRPr="009E42F6">
              <w:rPr>
                <w:rFonts w:ascii="Cambria" w:hAnsi="Cambria"/>
                <w:sz w:val="22"/>
                <w:szCs w:val="22"/>
                <w:lang w:val="ro-RO"/>
              </w:rPr>
              <w:t xml:space="preserve">Personalul care activează în Proiectul 1 </w:t>
            </w:r>
          </w:p>
        </w:tc>
        <w:tc>
          <w:tcPr>
            <w:tcW w:w="938" w:type="dxa"/>
          </w:tcPr>
          <w:p w14:paraId="155A7F37" w14:textId="77777777" w:rsidR="00505DAA" w:rsidRPr="009E42F6" w:rsidRDefault="00505DAA" w:rsidP="006A7907">
            <w:pPr>
              <w:spacing w:line="276" w:lineRule="auto"/>
              <w:jc w:val="center"/>
              <w:rPr>
                <w:rFonts w:ascii="Cambria" w:hAnsi="Cambria"/>
                <w:sz w:val="22"/>
                <w:szCs w:val="22"/>
                <w:lang w:val="ro-RO"/>
              </w:rPr>
            </w:pPr>
            <w:r w:rsidRPr="009E42F6">
              <w:rPr>
                <w:rFonts w:ascii="Cambria" w:hAnsi="Cambria"/>
                <w:sz w:val="22"/>
                <w:szCs w:val="22"/>
                <w:lang w:val="ro-RO"/>
              </w:rPr>
              <w:t>4</w:t>
            </w:r>
          </w:p>
        </w:tc>
        <w:tc>
          <w:tcPr>
            <w:tcW w:w="1125" w:type="dxa"/>
          </w:tcPr>
          <w:p w14:paraId="4BCF1787" w14:textId="77777777" w:rsidR="00505DAA" w:rsidRPr="009E42F6" w:rsidRDefault="00505DAA" w:rsidP="006A7907">
            <w:pPr>
              <w:spacing w:line="276" w:lineRule="auto"/>
              <w:jc w:val="center"/>
              <w:rPr>
                <w:rFonts w:ascii="Cambria" w:hAnsi="Cambria"/>
                <w:sz w:val="22"/>
                <w:szCs w:val="22"/>
                <w:lang w:val="ro-RO"/>
              </w:rPr>
            </w:pPr>
            <w:r w:rsidRPr="009E42F6">
              <w:rPr>
                <w:rFonts w:ascii="Cambria" w:hAnsi="Cambria"/>
                <w:sz w:val="22"/>
                <w:szCs w:val="22"/>
                <w:lang w:val="ro-RO"/>
              </w:rPr>
              <w:t>2 000</w:t>
            </w:r>
          </w:p>
        </w:tc>
        <w:tc>
          <w:tcPr>
            <w:tcW w:w="1439" w:type="dxa"/>
          </w:tcPr>
          <w:p w14:paraId="62C678DF" w14:textId="77777777" w:rsidR="00505DAA" w:rsidRPr="009E42F6" w:rsidRDefault="00505DAA" w:rsidP="006A7907">
            <w:pPr>
              <w:spacing w:line="276" w:lineRule="auto"/>
              <w:jc w:val="center"/>
              <w:rPr>
                <w:rFonts w:ascii="Cambria" w:hAnsi="Cambria"/>
                <w:sz w:val="22"/>
                <w:szCs w:val="22"/>
                <w:lang w:val="ro-RO"/>
              </w:rPr>
            </w:pPr>
            <w:r w:rsidRPr="009E42F6">
              <w:rPr>
                <w:rFonts w:ascii="Cambria" w:hAnsi="Cambria"/>
                <w:sz w:val="22"/>
                <w:szCs w:val="22"/>
                <w:lang w:val="ro-RO"/>
              </w:rPr>
              <w:t>24</w:t>
            </w:r>
          </w:p>
        </w:tc>
        <w:tc>
          <w:tcPr>
            <w:tcW w:w="1616" w:type="dxa"/>
          </w:tcPr>
          <w:tbl>
            <w:tblPr>
              <w:tblW w:w="1400" w:type="dxa"/>
              <w:tblLook w:val="04A0" w:firstRow="1" w:lastRow="0" w:firstColumn="1" w:lastColumn="0" w:noHBand="0" w:noVBand="1"/>
            </w:tblPr>
            <w:tblGrid>
              <w:gridCol w:w="1400"/>
            </w:tblGrid>
            <w:tr w:rsidR="00505DAA" w:rsidRPr="009E42F6" w14:paraId="78DBE232" w14:textId="77777777" w:rsidTr="006A7907">
              <w:trPr>
                <w:trHeight w:val="320"/>
              </w:trPr>
              <w:tc>
                <w:tcPr>
                  <w:tcW w:w="1400" w:type="dxa"/>
                  <w:tcBorders>
                    <w:top w:val="nil"/>
                    <w:left w:val="nil"/>
                    <w:bottom w:val="nil"/>
                    <w:right w:val="nil"/>
                  </w:tcBorders>
                  <w:shd w:val="clear" w:color="auto" w:fill="auto"/>
                  <w:noWrap/>
                  <w:vAlign w:val="bottom"/>
                  <w:hideMark/>
                </w:tcPr>
                <w:p w14:paraId="7317F340" w14:textId="77777777" w:rsidR="00505DAA" w:rsidRPr="009E42F6" w:rsidRDefault="00505DAA" w:rsidP="006A7907">
                  <w:pPr>
                    <w:jc w:val="center"/>
                    <w:rPr>
                      <w:rFonts w:ascii="Cambria" w:hAnsi="Cambria"/>
                      <w:sz w:val="22"/>
                      <w:szCs w:val="22"/>
                      <w:lang w:val="ro-RO"/>
                    </w:rPr>
                  </w:pPr>
                  <w:r w:rsidRPr="009E42F6">
                    <w:rPr>
                      <w:rFonts w:ascii="Cambria" w:hAnsi="Cambria"/>
                      <w:sz w:val="22"/>
                      <w:szCs w:val="22"/>
                      <w:lang w:val="ro-RO"/>
                    </w:rPr>
                    <w:t>353</w:t>
                  </w:r>
                </w:p>
              </w:tc>
            </w:tr>
          </w:tbl>
          <w:p w14:paraId="2681936C" w14:textId="77777777" w:rsidR="00505DAA" w:rsidRPr="009E42F6" w:rsidRDefault="00505DAA" w:rsidP="006A7907">
            <w:pPr>
              <w:spacing w:line="276" w:lineRule="auto"/>
              <w:jc w:val="center"/>
              <w:rPr>
                <w:rFonts w:ascii="Cambria" w:hAnsi="Cambria"/>
                <w:sz w:val="22"/>
                <w:szCs w:val="22"/>
                <w:lang w:val="ro-RO"/>
              </w:rPr>
            </w:pPr>
          </w:p>
        </w:tc>
        <w:tc>
          <w:tcPr>
            <w:tcW w:w="1203" w:type="dxa"/>
          </w:tcPr>
          <w:p w14:paraId="5401686E" w14:textId="77777777" w:rsidR="00505DAA" w:rsidRPr="009E42F6" w:rsidRDefault="00505DAA" w:rsidP="006A7907">
            <w:pPr>
              <w:spacing w:line="276" w:lineRule="auto"/>
              <w:jc w:val="center"/>
              <w:rPr>
                <w:rFonts w:ascii="Cambria" w:hAnsi="Cambria"/>
                <w:sz w:val="22"/>
                <w:szCs w:val="22"/>
                <w:lang w:val="ro-RO"/>
              </w:rPr>
            </w:pPr>
            <w:r w:rsidRPr="009E42F6">
              <w:rPr>
                <w:rFonts w:ascii="Cambria" w:hAnsi="Cambria"/>
                <w:sz w:val="22"/>
                <w:szCs w:val="22"/>
                <w:lang w:val="ro-RO"/>
              </w:rPr>
              <w:t>2 353</w:t>
            </w:r>
          </w:p>
        </w:tc>
      </w:tr>
      <w:tr w:rsidR="00505DAA" w:rsidRPr="009E42F6" w14:paraId="0819B900" w14:textId="77777777" w:rsidTr="006A7907">
        <w:trPr>
          <w:trHeight w:val="173"/>
        </w:trPr>
        <w:tc>
          <w:tcPr>
            <w:tcW w:w="2689" w:type="dxa"/>
          </w:tcPr>
          <w:p w14:paraId="67D261F1" w14:textId="18D3AFED" w:rsidR="00505DAA" w:rsidRPr="009E42F6" w:rsidRDefault="00505DAA" w:rsidP="006A7907">
            <w:pPr>
              <w:spacing w:line="276" w:lineRule="auto"/>
              <w:rPr>
                <w:rFonts w:ascii="Cambria" w:hAnsi="Cambria"/>
                <w:sz w:val="22"/>
                <w:szCs w:val="22"/>
                <w:lang w:val="ro-RO"/>
              </w:rPr>
            </w:pPr>
            <w:r w:rsidRPr="009E42F6">
              <w:rPr>
                <w:rFonts w:ascii="Cambria" w:hAnsi="Cambria"/>
                <w:sz w:val="22"/>
                <w:szCs w:val="22"/>
                <w:lang w:val="ro-RO"/>
              </w:rPr>
              <w:t>Personalul care activează în Proiectul 2</w:t>
            </w:r>
          </w:p>
        </w:tc>
        <w:tc>
          <w:tcPr>
            <w:tcW w:w="938" w:type="dxa"/>
          </w:tcPr>
          <w:p w14:paraId="0D044F4B" w14:textId="77777777" w:rsidR="00505DAA" w:rsidRPr="009E42F6" w:rsidRDefault="00505DAA" w:rsidP="006A7907">
            <w:pPr>
              <w:spacing w:line="276" w:lineRule="auto"/>
              <w:jc w:val="center"/>
              <w:rPr>
                <w:rFonts w:ascii="Cambria" w:hAnsi="Cambria"/>
                <w:sz w:val="22"/>
                <w:szCs w:val="22"/>
                <w:lang w:val="ro-RO"/>
              </w:rPr>
            </w:pPr>
            <w:r w:rsidRPr="009E42F6">
              <w:rPr>
                <w:rFonts w:ascii="Cambria" w:hAnsi="Cambria"/>
                <w:sz w:val="22"/>
                <w:szCs w:val="22"/>
                <w:lang w:val="ro-RO"/>
              </w:rPr>
              <w:t>6</w:t>
            </w:r>
          </w:p>
        </w:tc>
        <w:tc>
          <w:tcPr>
            <w:tcW w:w="1125" w:type="dxa"/>
          </w:tcPr>
          <w:p w14:paraId="7962A392" w14:textId="77777777" w:rsidR="00505DAA" w:rsidRPr="009E42F6" w:rsidRDefault="00505DAA" w:rsidP="006A7907">
            <w:pPr>
              <w:spacing w:line="276" w:lineRule="auto"/>
              <w:jc w:val="center"/>
              <w:rPr>
                <w:rFonts w:ascii="Cambria" w:hAnsi="Cambria"/>
                <w:sz w:val="22"/>
                <w:szCs w:val="22"/>
                <w:lang w:val="ro-RO"/>
              </w:rPr>
            </w:pPr>
            <w:r w:rsidRPr="009E42F6">
              <w:rPr>
                <w:rFonts w:ascii="Cambria" w:hAnsi="Cambria"/>
                <w:sz w:val="22"/>
                <w:szCs w:val="22"/>
                <w:lang w:val="ro-RO"/>
              </w:rPr>
              <w:t>3 000</w:t>
            </w:r>
          </w:p>
        </w:tc>
        <w:tc>
          <w:tcPr>
            <w:tcW w:w="1439" w:type="dxa"/>
          </w:tcPr>
          <w:p w14:paraId="582A0223" w14:textId="77777777" w:rsidR="00505DAA" w:rsidRPr="009E42F6" w:rsidRDefault="00505DAA" w:rsidP="006A7907">
            <w:pPr>
              <w:spacing w:line="276" w:lineRule="auto"/>
              <w:jc w:val="center"/>
              <w:rPr>
                <w:rFonts w:ascii="Cambria" w:hAnsi="Cambria"/>
                <w:sz w:val="22"/>
                <w:szCs w:val="22"/>
                <w:lang w:val="ro-RO"/>
              </w:rPr>
            </w:pPr>
            <w:r w:rsidRPr="009E42F6">
              <w:rPr>
                <w:rFonts w:ascii="Cambria" w:hAnsi="Cambria"/>
                <w:sz w:val="22"/>
                <w:szCs w:val="22"/>
                <w:lang w:val="ro-RO"/>
              </w:rPr>
              <w:t>35</w:t>
            </w:r>
          </w:p>
        </w:tc>
        <w:tc>
          <w:tcPr>
            <w:tcW w:w="1616" w:type="dxa"/>
          </w:tcPr>
          <w:p w14:paraId="5EA0DA58" w14:textId="77777777" w:rsidR="00505DAA" w:rsidRPr="009E42F6" w:rsidRDefault="00505DAA" w:rsidP="006A7907">
            <w:pPr>
              <w:spacing w:line="276" w:lineRule="auto"/>
              <w:jc w:val="center"/>
              <w:rPr>
                <w:rFonts w:ascii="Cambria" w:hAnsi="Cambria"/>
                <w:sz w:val="22"/>
                <w:szCs w:val="22"/>
                <w:lang w:val="ro-RO"/>
              </w:rPr>
            </w:pPr>
            <w:r w:rsidRPr="009E42F6">
              <w:rPr>
                <w:rFonts w:ascii="Cambria" w:hAnsi="Cambria"/>
                <w:sz w:val="22"/>
                <w:szCs w:val="22"/>
                <w:lang w:val="ro-RO"/>
              </w:rPr>
              <w:t>529</w:t>
            </w:r>
          </w:p>
        </w:tc>
        <w:tc>
          <w:tcPr>
            <w:tcW w:w="1203" w:type="dxa"/>
          </w:tcPr>
          <w:p w14:paraId="5BE555CE" w14:textId="77777777" w:rsidR="00505DAA" w:rsidRPr="009E42F6" w:rsidRDefault="00505DAA" w:rsidP="006A7907">
            <w:pPr>
              <w:spacing w:line="276" w:lineRule="auto"/>
              <w:jc w:val="center"/>
              <w:rPr>
                <w:rFonts w:ascii="Cambria" w:hAnsi="Cambria"/>
                <w:sz w:val="22"/>
                <w:szCs w:val="22"/>
                <w:lang w:val="ro-RO"/>
              </w:rPr>
            </w:pPr>
            <w:r w:rsidRPr="009E42F6">
              <w:rPr>
                <w:rFonts w:ascii="Cambria" w:hAnsi="Cambria"/>
                <w:sz w:val="22"/>
                <w:szCs w:val="22"/>
                <w:lang w:val="ro-RO"/>
              </w:rPr>
              <w:t>3 529</w:t>
            </w:r>
          </w:p>
        </w:tc>
      </w:tr>
      <w:tr w:rsidR="00505DAA" w:rsidRPr="009E42F6" w14:paraId="058E8575" w14:textId="77777777" w:rsidTr="006A7907">
        <w:trPr>
          <w:trHeight w:val="207"/>
        </w:trPr>
        <w:tc>
          <w:tcPr>
            <w:tcW w:w="2689" w:type="dxa"/>
          </w:tcPr>
          <w:p w14:paraId="5DDADD76" w14:textId="713C4A05" w:rsidR="00505DAA" w:rsidRPr="009E42F6" w:rsidRDefault="00505DAA" w:rsidP="006A7907">
            <w:pPr>
              <w:spacing w:line="276" w:lineRule="auto"/>
              <w:rPr>
                <w:rFonts w:ascii="Cambria" w:hAnsi="Cambria"/>
                <w:sz w:val="22"/>
                <w:szCs w:val="22"/>
                <w:lang w:val="ro-RO"/>
              </w:rPr>
            </w:pPr>
            <w:r w:rsidRPr="009E42F6">
              <w:rPr>
                <w:rFonts w:ascii="Cambria" w:hAnsi="Cambria"/>
                <w:sz w:val="22"/>
                <w:szCs w:val="22"/>
                <w:lang w:val="ro-RO"/>
              </w:rPr>
              <w:t>Personalul care activează în Proiectul 3</w:t>
            </w:r>
          </w:p>
        </w:tc>
        <w:tc>
          <w:tcPr>
            <w:tcW w:w="938" w:type="dxa"/>
          </w:tcPr>
          <w:p w14:paraId="306ED501" w14:textId="77777777" w:rsidR="00505DAA" w:rsidRPr="009E42F6" w:rsidRDefault="00505DAA" w:rsidP="006A7907">
            <w:pPr>
              <w:spacing w:line="276" w:lineRule="auto"/>
              <w:jc w:val="center"/>
              <w:rPr>
                <w:rFonts w:ascii="Cambria" w:hAnsi="Cambria"/>
                <w:sz w:val="22"/>
                <w:szCs w:val="22"/>
                <w:lang w:val="ro-RO"/>
              </w:rPr>
            </w:pPr>
            <w:r w:rsidRPr="009E42F6">
              <w:rPr>
                <w:rFonts w:ascii="Cambria" w:hAnsi="Cambria"/>
                <w:sz w:val="22"/>
                <w:szCs w:val="22"/>
                <w:lang w:val="ro-RO"/>
              </w:rPr>
              <w:t>5</w:t>
            </w:r>
          </w:p>
        </w:tc>
        <w:tc>
          <w:tcPr>
            <w:tcW w:w="1125" w:type="dxa"/>
          </w:tcPr>
          <w:p w14:paraId="26EE58BD" w14:textId="77777777" w:rsidR="00505DAA" w:rsidRPr="009E42F6" w:rsidRDefault="00505DAA" w:rsidP="006A7907">
            <w:pPr>
              <w:spacing w:line="276" w:lineRule="auto"/>
              <w:jc w:val="center"/>
              <w:rPr>
                <w:rFonts w:ascii="Cambria" w:hAnsi="Cambria"/>
                <w:sz w:val="22"/>
                <w:szCs w:val="22"/>
                <w:lang w:val="ro-RO"/>
              </w:rPr>
            </w:pPr>
            <w:r w:rsidRPr="009E42F6">
              <w:rPr>
                <w:rFonts w:ascii="Cambria" w:hAnsi="Cambria"/>
                <w:sz w:val="22"/>
                <w:szCs w:val="22"/>
                <w:lang w:val="ro-RO"/>
              </w:rPr>
              <w:t>2 500</w:t>
            </w:r>
          </w:p>
        </w:tc>
        <w:tc>
          <w:tcPr>
            <w:tcW w:w="1439" w:type="dxa"/>
          </w:tcPr>
          <w:p w14:paraId="20CF082E" w14:textId="77777777" w:rsidR="00505DAA" w:rsidRPr="009E42F6" w:rsidRDefault="00505DAA" w:rsidP="006A7907">
            <w:pPr>
              <w:spacing w:line="276" w:lineRule="auto"/>
              <w:jc w:val="center"/>
              <w:rPr>
                <w:rFonts w:ascii="Cambria" w:hAnsi="Cambria"/>
                <w:sz w:val="22"/>
                <w:szCs w:val="22"/>
                <w:lang w:val="ro-RO"/>
              </w:rPr>
            </w:pPr>
            <w:r w:rsidRPr="009E42F6">
              <w:rPr>
                <w:rFonts w:ascii="Cambria" w:hAnsi="Cambria"/>
                <w:sz w:val="22"/>
                <w:szCs w:val="22"/>
                <w:lang w:val="ro-RO"/>
              </w:rPr>
              <w:t>29</w:t>
            </w:r>
          </w:p>
        </w:tc>
        <w:tc>
          <w:tcPr>
            <w:tcW w:w="1616" w:type="dxa"/>
          </w:tcPr>
          <w:p w14:paraId="4179850F" w14:textId="77777777" w:rsidR="00505DAA" w:rsidRPr="009E42F6" w:rsidRDefault="00505DAA" w:rsidP="006A7907">
            <w:pPr>
              <w:spacing w:line="276" w:lineRule="auto"/>
              <w:jc w:val="center"/>
              <w:rPr>
                <w:rFonts w:ascii="Cambria" w:hAnsi="Cambria"/>
                <w:sz w:val="22"/>
                <w:szCs w:val="22"/>
                <w:lang w:val="ro-RO"/>
              </w:rPr>
            </w:pPr>
            <w:r w:rsidRPr="009E42F6">
              <w:rPr>
                <w:rFonts w:ascii="Cambria" w:hAnsi="Cambria"/>
                <w:sz w:val="22"/>
                <w:szCs w:val="22"/>
                <w:lang w:val="ro-RO"/>
              </w:rPr>
              <w:t>441</w:t>
            </w:r>
          </w:p>
        </w:tc>
        <w:tc>
          <w:tcPr>
            <w:tcW w:w="1203" w:type="dxa"/>
          </w:tcPr>
          <w:p w14:paraId="6DF25AB3" w14:textId="77777777" w:rsidR="00505DAA" w:rsidRPr="009E42F6" w:rsidRDefault="00505DAA" w:rsidP="006A7907">
            <w:pPr>
              <w:spacing w:line="276" w:lineRule="auto"/>
              <w:jc w:val="center"/>
              <w:rPr>
                <w:rFonts w:ascii="Cambria" w:hAnsi="Cambria"/>
                <w:sz w:val="22"/>
                <w:szCs w:val="22"/>
                <w:lang w:val="ro-RO"/>
              </w:rPr>
            </w:pPr>
            <w:r w:rsidRPr="009E42F6">
              <w:rPr>
                <w:rFonts w:ascii="Cambria" w:hAnsi="Cambria"/>
                <w:sz w:val="22"/>
                <w:szCs w:val="22"/>
                <w:lang w:val="ro-RO"/>
              </w:rPr>
              <w:t>2 941</w:t>
            </w:r>
          </w:p>
        </w:tc>
      </w:tr>
      <w:tr w:rsidR="00505DAA" w:rsidRPr="009E42F6" w14:paraId="3196D753" w14:textId="77777777" w:rsidTr="006A7907">
        <w:trPr>
          <w:trHeight w:val="64"/>
        </w:trPr>
        <w:tc>
          <w:tcPr>
            <w:tcW w:w="2689" w:type="dxa"/>
          </w:tcPr>
          <w:p w14:paraId="47A299DE" w14:textId="4BE60E6A" w:rsidR="00505DAA" w:rsidRPr="009E42F6" w:rsidRDefault="00505DAA" w:rsidP="006A7907">
            <w:pPr>
              <w:spacing w:line="276" w:lineRule="auto"/>
              <w:rPr>
                <w:rFonts w:ascii="Cambria" w:hAnsi="Cambria"/>
                <w:sz w:val="22"/>
                <w:szCs w:val="22"/>
                <w:lang w:val="ro-RO"/>
              </w:rPr>
            </w:pPr>
            <w:r w:rsidRPr="009E42F6">
              <w:rPr>
                <w:rFonts w:ascii="Cambria" w:hAnsi="Cambria"/>
                <w:sz w:val="22"/>
                <w:szCs w:val="22"/>
                <w:lang w:val="ro-RO"/>
              </w:rPr>
              <w:t>Personalul care va realiza activitățile finanțate din veniturile de activitatea economică</w:t>
            </w:r>
          </w:p>
        </w:tc>
        <w:tc>
          <w:tcPr>
            <w:tcW w:w="938" w:type="dxa"/>
          </w:tcPr>
          <w:p w14:paraId="43F5B49D" w14:textId="77777777" w:rsidR="00505DAA" w:rsidRPr="009E42F6" w:rsidRDefault="00505DAA" w:rsidP="006A7907">
            <w:pPr>
              <w:spacing w:line="276" w:lineRule="auto"/>
              <w:jc w:val="center"/>
              <w:rPr>
                <w:rFonts w:ascii="Cambria" w:hAnsi="Cambria"/>
                <w:sz w:val="22"/>
                <w:szCs w:val="22"/>
                <w:lang w:val="ro-RO"/>
              </w:rPr>
            </w:pPr>
            <w:r w:rsidRPr="009E42F6">
              <w:rPr>
                <w:rFonts w:ascii="Cambria" w:hAnsi="Cambria"/>
                <w:sz w:val="22"/>
                <w:szCs w:val="22"/>
                <w:lang w:val="ro-RO"/>
              </w:rPr>
              <w:t>2</w:t>
            </w:r>
          </w:p>
        </w:tc>
        <w:tc>
          <w:tcPr>
            <w:tcW w:w="1125" w:type="dxa"/>
          </w:tcPr>
          <w:p w14:paraId="441EB224" w14:textId="77777777" w:rsidR="00505DAA" w:rsidRPr="009E42F6" w:rsidRDefault="00505DAA" w:rsidP="006A7907">
            <w:pPr>
              <w:spacing w:line="276" w:lineRule="auto"/>
              <w:jc w:val="center"/>
              <w:rPr>
                <w:rFonts w:ascii="Cambria" w:hAnsi="Cambria"/>
                <w:sz w:val="22"/>
                <w:szCs w:val="22"/>
                <w:lang w:val="ro-RO"/>
              </w:rPr>
            </w:pPr>
            <w:r w:rsidRPr="009E42F6">
              <w:rPr>
                <w:rFonts w:ascii="Cambria" w:hAnsi="Cambria"/>
                <w:sz w:val="22"/>
                <w:szCs w:val="22"/>
                <w:lang w:val="ro-RO"/>
              </w:rPr>
              <w:t>1 000</w:t>
            </w:r>
          </w:p>
        </w:tc>
        <w:tc>
          <w:tcPr>
            <w:tcW w:w="1439" w:type="dxa"/>
          </w:tcPr>
          <w:p w14:paraId="68A4F760" w14:textId="77777777" w:rsidR="00505DAA" w:rsidRPr="009E42F6" w:rsidRDefault="00505DAA" w:rsidP="006A7907">
            <w:pPr>
              <w:spacing w:line="276" w:lineRule="auto"/>
              <w:jc w:val="center"/>
              <w:rPr>
                <w:rFonts w:ascii="Cambria" w:hAnsi="Cambria"/>
                <w:sz w:val="22"/>
                <w:szCs w:val="22"/>
                <w:lang w:val="ro-RO"/>
              </w:rPr>
            </w:pPr>
            <w:r w:rsidRPr="009E42F6">
              <w:rPr>
                <w:rFonts w:ascii="Cambria" w:hAnsi="Cambria"/>
                <w:sz w:val="22"/>
                <w:szCs w:val="22"/>
                <w:lang w:val="ro-RO"/>
              </w:rPr>
              <w:t>12</w:t>
            </w:r>
          </w:p>
        </w:tc>
        <w:tc>
          <w:tcPr>
            <w:tcW w:w="1616" w:type="dxa"/>
          </w:tcPr>
          <w:p w14:paraId="1BB31816" w14:textId="77777777" w:rsidR="00505DAA" w:rsidRPr="009E42F6" w:rsidRDefault="00505DAA" w:rsidP="006A7907">
            <w:pPr>
              <w:spacing w:line="276" w:lineRule="auto"/>
              <w:jc w:val="center"/>
              <w:rPr>
                <w:rFonts w:ascii="Cambria" w:hAnsi="Cambria"/>
                <w:sz w:val="22"/>
                <w:szCs w:val="22"/>
                <w:lang w:val="ro-RO"/>
              </w:rPr>
            </w:pPr>
            <w:r w:rsidRPr="009E42F6">
              <w:rPr>
                <w:rFonts w:ascii="Cambria" w:hAnsi="Cambria"/>
                <w:sz w:val="22"/>
                <w:szCs w:val="22"/>
                <w:lang w:val="ro-RO"/>
              </w:rPr>
              <w:t>176</w:t>
            </w:r>
          </w:p>
        </w:tc>
        <w:tc>
          <w:tcPr>
            <w:tcW w:w="1203" w:type="dxa"/>
          </w:tcPr>
          <w:p w14:paraId="40AFC149" w14:textId="77777777" w:rsidR="00505DAA" w:rsidRPr="009E42F6" w:rsidRDefault="00505DAA" w:rsidP="006A7907">
            <w:pPr>
              <w:spacing w:line="276" w:lineRule="auto"/>
              <w:jc w:val="center"/>
              <w:rPr>
                <w:rFonts w:ascii="Cambria" w:hAnsi="Cambria"/>
                <w:sz w:val="22"/>
                <w:szCs w:val="22"/>
                <w:lang w:val="ro-RO"/>
              </w:rPr>
            </w:pPr>
            <w:r w:rsidRPr="009E42F6">
              <w:rPr>
                <w:rFonts w:ascii="Cambria" w:hAnsi="Cambria"/>
                <w:sz w:val="22"/>
                <w:szCs w:val="22"/>
                <w:lang w:val="ro-RO"/>
              </w:rPr>
              <w:t>1 176</w:t>
            </w:r>
          </w:p>
        </w:tc>
      </w:tr>
      <w:tr w:rsidR="00505DAA" w:rsidRPr="009E42F6" w14:paraId="1C2043AA" w14:textId="77777777" w:rsidTr="006A7907">
        <w:trPr>
          <w:trHeight w:val="225"/>
        </w:trPr>
        <w:tc>
          <w:tcPr>
            <w:tcW w:w="2689" w:type="dxa"/>
          </w:tcPr>
          <w:p w14:paraId="02CF61C6" w14:textId="018D3040" w:rsidR="00505DAA" w:rsidRPr="009E42F6" w:rsidRDefault="00505DAA" w:rsidP="006A7907">
            <w:pPr>
              <w:spacing w:line="276" w:lineRule="auto"/>
              <w:rPr>
                <w:rFonts w:ascii="Cambria" w:hAnsi="Cambria"/>
                <w:bCs/>
                <w:sz w:val="22"/>
                <w:szCs w:val="22"/>
                <w:lang w:val="ro-RO"/>
              </w:rPr>
            </w:pPr>
            <w:r w:rsidRPr="009E42F6">
              <w:rPr>
                <w:rFonts w:ascii="Cambria" w:hAnsi="Cambria"/>
                <w:bCs/>
                <w:sz w:val="22"/>
                <w:szCs w:val="22"/>
                <w:lang w:val="ro-RO"/>
              </w:rPr>
              <w:t xml:space="preserve">Personalul care va realiza activitățile generale și administrative </w:t>
            </w:r>
          </w:p>
        </w:tc>
        <w:tc>
          <w:tcPr>
            <w:tcW w:w="938" w:type="dxa"/>
          </w:tcPr>
          <w:p w14:paraId="68E69B81" w14:textId="77777777" w:rsidR="00505DAA" w:rsidRPr="00F0422F" w:rsidRDefault="00505DAA" w:rsidP="006A7907">
            <w:pPr>
              <w:spacing w:line="276" w:lineRule="auto"/>
              <w:jc w:val="center"/>
              <w:rPr>
                <w:rFonts w:ascii="Cambria" w:hAnsi="Cambria"/>
                <w:bCs/>
                <w:sz w:val="22"/>
                <w:szCs w:val="22"/>
                <w:lang w:val="ro-RO"/>
              </w:rPr>
            </w:pPr>
            <w:r w:rsidRPr="00F0422F">
              <w:rPr>
                <w:rFonts w:ascii="Cambria" w:hAnsi="Cambria"/>
                <w:bCs/>
                <w:sz w:val="22"/>
                <w:szCs w:val="22"/>
                <w:lang w:val="ro-RO"/>
              </w:rPr>
              <w:t>3</w:t>
            </w:r>
          </w:p>
        </w:tc>
        <w:tc>
          <w:tcPr>
            <w:tcW w:w="1125" w:type="dxa"/>
          </w:tcPr>
          <w:p w14:paraId="71E89501" w14:textId="77777777" w:rsidR="00505DAA" w:rsidRPr="009E42F6" w:rsidRDefault="00505DAA" w:rsidP="006A7907">
            <w:pPr>
              <w:spacing w:line="276" w:lineRule="auto"/>
              <w:jc w:val="center"/>
              <w:rPr>
                <w:rFonts w:ascii="Cambria" w:hAnsi="Cambria"/>
                <w:b/>
                <w:sz w:val="22"/>
                <w:szCs w:val="22"/>
                <w:lang w:val="ro-RO"/>
              </w:rPr>
            </w:pPr>
            <w:r w:rsidRPr="009E42F6">
              <w:rPr>
                <w:rFonts w:ascii="Cambria" w:hAnsi="Cambria"/>
                <w:b/>
                <w:sz w:val="22"/>
                <w:szCs w:val="22"/>
                <w:lang w:val="ro-RO"/>
              </w:rPr>
              <w:t>1 500</w:t>
            </w:r>
          </w:p>
        </w:tc>
        <w:tc>
          <w:tcPr>
            <w:tcW w:w="1439" w:type="dxa"/>
          </w:tcPr>
          <w:p w14:paraId="02A942D9" w14:textId="77777777" w:rsidR="00505DAA" w:rsidRPr="009E42F6" w:rsidRDefault="00505DAA" w:rsidP="006A7907">
            <w:pPr>
              <w:spacing w:line="276" w:lineRule="auto"/>
              <w:jc w:val="center"/>
              <w:rPr>
                <w:rFonts w:ascii="Cambria" w:hAnsi="Cambria"/>
                <w:b/>
                <w:sz w:val="22"/>
                <w:szCs w:val="22"/>
                <w:lang w:val="ro-RO"/>
              </w:rPr>
            </w:pPr>
          </w:p>
        </w:tc>
        <w:tc>
          <w:tcPr>
            <w:tcW w:w="1616" w:type="dxa"/>
          </w:tcPr>
          <w:p w14:paraId="32763F7F" w14:textId="77777777" w:rsidR="00505DAA" w:rsidRPr="009E42F6" w:rsidRDefault="00505DAA" w:rsidP="006A7907">
            <w:pPr>
              <w:spacing w:line="276" w:lineRule="auto"/>
              <w:jc w:val="center"/>
              <w:rPr>
                <w:rFonts w:ascii="Cambria" w:hAnsi="Cambria"/>
                <w:b/>
                <w:sz w:val="22"/>
                <w:szCs w:val="22"/>
                <w:lang w:val="ro-RO"/>
              </w:rPr>
            </w:pPr>
          </w:p>
        </w:tc>
        <w:tc>
          <w:tcPr>
            <w:tcW w:w="1203" w:type="dxa"/>
          </w:tcPr>
          <w:p w14:paraId="7D6EBB9C" w14:textId="77777777" w:rsidR="00505DAA" w:rsidRPr="009E42F6" w:rsidRDefault="00505DAA" w:rsidP="006A7907">
            <w:pPr>
              <w:spacing w:line="276" w:lineRule="auto"/>
              <w:jc w:val="center"/>
              <w:rPr>
                <w:rFonts w:ascii="Cambria" w:hAnsi="Cambria"/>
                <w:b/>
                <w:sz w:val="22"/>
                <w:szCs w:val="22"/>
                <w:lang w:val="ro-RO"/>
              </w:rPr>
            </w:pPr>
          </w:p>
        </w:tc>
      </w:tr>
      <w:tr w:rsidR="00505DAA" w:rsidRPr="009E42F6" w14:paraId="2641C051" w14:textId="77777777" w:rsidTr="006A7907">
        <w:trPr>
          <w:trHeight w:val="225"/>
        </w:trPr>
        <w:tc>
          <w:tcPr>
            <w:tcW w:w="2689" w:type="dxa"/>
          </w:tcPr>
          <w:p w14:paraId="1CD08B21" w14:textId="77777777" w:rsidR="00505DAA" w:rsidRPr="009E42F6" w:rsidRDefault="00505DAA" w:rsidP="006A7907">
            <w:pPr>
              <w:spacing w:line="276" w:lineRule="auto"/>
              <w:rPr>
                <w:rFonts w:ascii="Cambria" w:hAnsi="Cambria"/>
                <w:b/>
                <w:sz w:val="22"/>
                <w:szCs w:val="22"/>
                <w:lang w:val="ro-RO"/>
              </w:rPr>
            </w:pPr>
            <w:r w:rsidRPr="009E42F6">
              <w:rPr>
                <w:rFonts w:ascii="Cambria" w:hAnsi="Cambria"/>
                <w:b/>
                <w:sz w:val="22"/>
                <w:szCs w:val="22"/>
                <w:lang w:val="ro-RO"/>
              </w:rPr>
              <w:t>Total</w:t>
            </w:r>
          </w:p>
        </w:tc>
        <w:tc>
          <w:tcPr>
            <w:tcW w:w="938" w:type="dxa"/>
          </w:tcPr>
          <w:p w14:paraId="07763793" w14:textId="77777777" w:rsidR="00505DAA" w:rsidRPr="009E42F6" w:rsidRDefault="00505DAA" w:rsidP="006A7907">
            <w:pPr>
              <w:spacing w:line="276" w:lineRule="auto"/>
              <w:jc w:val="center"/>
              <w:rPr>
                <w:rFonts w:ascii="Cambria" w:hAnsi="Cambria"/>
                <w:b/>
                <w:sz w:val="22"/>
                <w:szCs w:val="22"/>
                <w:lang w:val="ro-RO"/>
              </w:rPr>
            </w:pPr>
            <w:r w:rsidRPr="009E42F6">
              <w:rPr>
                <w:rFonts w:ascii="Cambria" w:hAnsi="Cambria"/>
                <w:b/>
                <w:sz w:val="22"/>
                <w:szCs w:val="22"/>
                <w:lang w:val="ro-RO"/>
              </w:rPr>
              <w:t>20</w:t>
            </w:r>
          </w:p>
        </w:tc>
        <w:tc>
          <w:tcPr>
            <w:tcW w:w="1125" w:type="dxa"/>
          </w:tcPr>
          <w:p w14:paraId="5D3EB9EC" w14:textId="77777777" w:rsidR="00505DAA" w:rsidRPr="009E42F6" w:rsidRDefault="00505DAA" w:rsidP="006A7907">
            <w:pPr>
              <w:spacing w:line="276" w:lineRule="auto"/>
              <w:jc w:val="center"/>
              <w:rPr>
                <w:rFonts w:ascii="Cambria" w:hAnsi="Cambria"/>
                <w:b/>
                <w:sz w:val="22"/>
                <w:szCs w:val="22"/>
                <w:lang w:val="ro-RO"/>
              </w:rPr>
            </w:pPr>
            <w:r w:rsidRPr="009E42F6">
              <w:rPr>
                <w:rFonts w:ascii="Cambria" w:hAnsi="Cambria"/>
                <w:b/>
                <w:sz w:val="22"/>
                <w:szCs w:val="22"/>
                <w:lang w:val="ro-RO"/>
              </w:rPr>
              <w:t>10 000</w:t>
            </w:r>
          </w:p>
        </w:tc>
        <w:tc>
          <w:tcPr>
            <w:tcW w:w="1439" w:type="dxa"/>
          </w:tcPr>
          <w:p w14:paraId="4A6F836D" w14:textId="77777777" w:rsidR="00505DAA" w:rsidRPr="009E42F6" w:rsidRDefault="00505DAA" w:rsidP="006A7907">
            <w:pPr>
              <w:spacing w:line="276" w:lineRule="auto"/>
              <w:jc w:val="center"/>
              <w:rPr>
                <w:rFonts w:ascii="Cambria" w:hAnsi="Cambria"/>
                <w:b/>
                <w:sz w:val="22"/>
                <w:szCs w:val="22"/>
                <w:lang w:val="ro-RO"/>
              </w:rPr>
            </w:pPr>
            <w:r w:rsidRPr="009E42F6">
              <w:rPr>
                <w:rFonts w:ascii="Cambria" w:hAnsi="Cambria"/>
                <w:b/>
                <w:sz w:val="22"/>
                <w:szCs w:val="22"/>
                <w:lang w:val="ro-RO"/>
              </w:rPr>
              <w:t>100</w:t>
            </w:r>
          </w:p>
        </w:tc>
        <w:tc>
          <w:tcPr>
            <w:tcW w:w="1616" w:type="dxa"/>
          </w:tcPr>
          <w:p w14:paraId="3311CDA2" w14:textId="77777777" w:rsidR="00505DAA" w:rsidRPr="009E42F6" w:rsidRDefault="00505DAA" w:rsidP="006A7907">
            <w:pPr>
              <w:spacing w:line="276" w:lineRule="auto"/>
              <w:jc w:val="center"/>
              <w:rPr>
                <w:rFonts w:ascii="Cambria" w:hAnsi="Cambria"/>
                <w:b/>
                <w:sz w:val="22"/>
                <w:szCs w:val="22"/>
                <w:lang w:val="ro-RO"/>
              </w:rPr>
            </w:pPr>
            <w:r w:rsidRPr="009E42F6">
              <w:rPr>
                <w:rFonts w:ascii="Cambria" w:hAnsi="Cambria"/>
                <w:b/>
                <w:sz w:val="22"/>
                <w:szCs w:val="22"/>
                <w:lang w:val="ro-RO"/>
              </w:rPr>
              <w:t>1 500</w:t>
            </w:r>
          </w:p>
        </w:tc>
        <w:tc>
          <w:tcPr>
            <w:tcW w:w="1203" w:type="dxa"/>
          </w:tcPr>
          <w:p w14:paraId="4D0A7BF2" w14:textId="77777777" w:rsidR="00505DAA" w:rsidRPr="009E42F6" w:rsidRDefault="00505DAA" w:rsidP="006A7907">
            <w:pPr>
              <w:spacing w:line="276" w:lineRule="auto"/>
              <w:jc w:val="center"/>
              <w:rPr>
                <w:rFonts w:ascii="Cambria" w:hAnsi="Cambria"/>
                <w:b/>
                <w:sz w:val="22"/>
                <w:szCs w:val="22"/>
                <w:lang w:val="ro-RO"/>
              </w:rPr>
            </w:pPr>
            <w:r w:rsidRPr="009E42F6">
              <w:rPr>
                <w:rFonts w:ascii="Cambria" w:hAnsi="Cambria"/>
                <w:b/>
                <w:sz w:val="22"/>
                <w:szCs w:val="22"/>
                <w:lang w:val="ro-RO"/>
              </w:rPr>
              <w:t>10 000</w:t>
            </w:r>
          </w:p>
        </w:tc>
      </w:tr>
    </w:tbl>
    <w:p w14:paraId="638E233E" w14:textId="77777777" w:rsidR="00555453" w:rsidRPr="009E42F6" w:rsidRDefault="00555453" w:rsidP="006778CC">
      <w:pPr>
        <w:spacing w:line="276" w:lineRule="auto"/>
        <w:jc w:val="both"/>
        <w:rPr>
          <w:rFonts w:ascii="Cambria" w:hAnsi="Cambria"/>
          <w:b/>
          <w:iCs/>
          <w:sz w:val="22"/>
          <w:szCs w:val="22"/>
          <w:lang w:val="ro-RO"/>
        </w:rPr>
      </w:pPr>
    </w:p>
    <w:p w14:paraId="18FD910C" w14:textId="403FF980" w:rsidR="00F62938" w:rsidRPr="009E42F6" w:rsidRDefault="002B3909" w:rsidP="006778CC">
      <w:pPr>
        <w:spacing w:line="276" w:lineRule="auto"/>
        <w:jc w:val="both"/>
        <w:rPr>
          <w:rFonts w:ascii="Cambria" w:hAnsi="Cambria"/>
          <w:sz w:val="22"/>
          <w:szCs w:val="22"/>
          <w:u w:val="single"/>
          <w:lang w:val="ro-RO"/>
        </w:rPr>
      </w:pPr>
      <w:r w:rsidRPr="009E42F6">
        <w:rPr>
          <w:rFonts w:ascii="Cambria" w:hAnsi="Cambria"/>
          <w:sz w:val="22"/>
          <w:szCs w:val="22"/>
          <w:u w:val="single"/>
          <w:lang w:val="ro-RO"/>
        </w:rPr>
        <w:t xml:space="preserve">Pasul 3: Calcularea costurilor totale </w:t>
      </w:r>
      <w:r w:rsidR="00E059F1" w:rsidRPr="009E42F6">
        <w:rPr>
          <w:rFonts w:ascii="Cambria" w:hAnsi="Cambria"/>
          <w:sz w:val="22"/>
          <w:szCs w:val="22"/>
          <w:u w:val="single"/>
          <w:lang w:val="ro-RO"/>
        </w:rPr>
        <w:t>alocate fiecărei surse de finanțare</w:t>
      </w:r>
    </w:p>
    <w:p w14:paraId="494DC279" w14:textId="77777777" w:rsidR="00E059F1" w:rsidRPr="009E42F6" w:rsidRDefault="002B3909" w:rsidP="006778CC">
      <w:pPr>
        <w:spacing w:line="276" w:lineRule="auto"/>
        <w:jc w:val="both"/>
        <w:rPr>
          <w:rFonts w:ascii="Cambria" w:hAnsi="Cambria"/>
          <w:sz w:val="22"/>
          <w:szCs w:val="22"/>
          <w:lang w:val="ro-RO"/>
        </w:rPr>
      </w:pPr>
      <w:r w:rsidRPr="009E42F6">
        <w:rPr>
          <w:rFonts w:ascii="Cambria" w:hAnsi="Cambria"/>
          <w:sz w:val="22"/>
          <w:szCs w:val="22"/>
          <w:lang w:val="ro-RO"/>
        </w:rPr>
        <w:t>Costul total</w:t>
      </w:r>
      <w:r w:rsidR="00E059F1" w:rsidRPr="009E42F6">
        <w:rPr>
          <w:rFonts w:ascii="Cambria" w:hAnsi="Cambria"/>
          <w:sz w:val="22"/>
          <w:szCs w:val="22"/>
          <w:lang w:val="ro-RO"/>
        </w:rPr>
        <w:t xml:space="preserve"> care trebuie să fie alocat fiecărei surse de finanțare va fi calculat în felul următor: </w:t>
      </w:r>
    </w:p>
    <w:p w14:paraId="457107DB" w14:textId="1B7DCF11" w:rsidR="00E30756" w:rsidRDefault="00E059F1" w:rsidP="002B5DB5">
      <w:pPr>
        <w:spacing w:line="276" w:lineRule="auto"/>
        <w:jc w:val="both"/>
        <w:rPr>
          <w:rFonts w:ascii="Cambria" w:hAnsi="Cambria"/>
          <w:sz w:val="22"/>
          <w:szCs w:val="22"/>
          <w:lang w:val="ro-RO"/>
        </w:rPr>
      </w:pPr>
      <w:r w:rsidRPr="009E42F6">
        <w:rPr>
          <w:rFonts w:ascii="Cambria" w:hAnsi="Cambria"/>
          <w:sz w:val="22"/>
          <w:szCs w:val="22"/>
          <w:lang w:val="ro-RO"/>
        </w:rPr>
        <w:t>Costul alocat sursei de finanțare = costurile directe</w:t>
      </w:r>
      <w:r w:rsidR="009E42F6" w:rsidRPr="009E42F6">
        <w:rPr>
          <w:rFonts w:ascii="Cambria" w:hAnsi="Cambria"/>
          <w:sz w:val="22"/>
          <w:szCs w:val="22"/>
          <w:lang w:val="ro-RO"/>
        </w:rPr>
        <w:t xml:space="preserve"> (activitățile programatice) + costuri</w:t>
      </w:r>
      <w:r w:rsidR="00E0464B">
        <w:rPr>
          <w:rFonts w:ascii="Cambria" w:hAnsi="Cambria"/>
          <w:sz w:val="22"/>
          <w:szCs w:val="22"/>
          <w:lang w:val="ro-RO"/>
        </w:rPr>
        <w:t xml:space="preserve">le administrative </w:t>
      </w:r>
      <w:r w:rsidR="002B5DB5">
        <w:rPr>
          <w:rFonts w:ascii="Cambria" w:hAnsi="Cambria"/>
          <w:sz w:val="22"/>
          <w:szCs w:val="22"/>
          <w:lang w:val="ro-RO"/>
        </w:rPr>
        <w:t>AO____________________</w:t>
      </w:r>
    </w:p>
    <w:p w14:paraId="15E9BEB8" w14:textId="77777777" w:rsidR="00E30756" w:rsidRDefault="00E30756" w:rsidP="00E0464B">
      <w:pPr>
        <w:spacing w:line="276" w:lineRule="auto"/>
        <w:rPr>
          <w:rFonts w:ascii="Cambria" w:hAnsi="Cambria"/>
          <w:sz w:val="22"/>
          <w:szCs w:val="22"/>
          <w:lang w:val="ro-RO"/>
        </w:rPr>
      </w:pPr>
    </w:p>
    <w:p w14:paraId="7A274040" w14:textId="77777777" w:rsidR="00E30756" w:rsidRDefault="00E30756" w:rsidP="00E30756">
      <w:pPr>
        <w:spacing w:line="276" w:lineRule="auto"/>
        <w:jc w:val="center"/>
        <w:rPr>
          <w:rFonts w:ascii="Cambria" w:hAnsi="Cambria"/>
          <w:sz w:val="22"/>
          <w:szCs w:val="22"/>
          <w:lang w:val="ro-RO"/>
        </w:rPr>
      </w:pPr>
    </w:p>
    <w:p w14:paraId="717D7B7C" w14:textId="77777777" w:rsidR="00E30756" w:rsidRDefault="00E30756" w:rsidP="00E30756">
      <w:pPr>
        <w:spacing w:line="276" w:lineRule="auto"/>
        <w:jc w:val="center"/>
        <w:rPr>
          <w:rFonts w:ascii="Cambria" w:hAnsi="Cambria"/>
          <w:sz w:val="22"/>
          <w:szCs w:val="22"/>
          <w:lang w:val="ro-RO"/>
        </w:rPr>
      </w:pPr>
    </w:p>
    <w:p w14:paraId="2A55792C" w14:textId="77777777" w:rsidR="00E30756" w:rsidRDefault="00E30756" w:rsidP="00E30756">
      <w:pPr>
        <w:spacing w:line="276" w:lineRule="auto"/>
        <w:jc w:val="center"/>
        <w:rPr>
          <w:rFonts w:ascii="Cambria" w:hAnsi="Cambria"/>
          <w:sz w:val="22"/>
          <w:szCs w:val="22"/>
          <w:lang w:val="ro-RO"/>
        </w:rPr>
      </w:pPr>
    </w:p>
    <w:p w14:paraId="71BB8699" w14:textId="77777777" w:rsidR="00E30756" w:rsidRDefault="00E30756" w:rsidP="00E30756">
      <w:pPr>
        <w:spacing w:line="276" w:lineRule="auto"/>
        <w:jc w:val="center"/>
        <w:rPr>
          <w:rFonts w:ascii="Cambria" w:hAnsi="Cambria"/>
          <w:sz w:val="22"/>
          <w:szCs w:val="22"/>
          <w:lang w:val="ro-RO"/>
        </w:rPr>
      </w:pPr>
    </w:p>
    <w:p w14:paraId="03C708D3" w14:textId="77777777" w:rsidR="00E30756" w:rsidRDefault="00E30756" w:rsidP="00E30756">
      <w:pPr>
        <w:spacing w:line="276" w:lineRule="auto"/>
        <w:jc w:val="center"/>
        <w:rPr>
          <w:rFonts w:ascii="Cambria" w:hAnsi="Cambria"/>
          <w:sz w:val="22"/>
          <w:szCs w:val="22"/>
          <w:lang w:val="ro-RO"/>
        </w:rPr>
      </w:pPr>
    </w:p>
    <w:p w14:paraId="6CBBCA38" w14:textId="77777777" w:rsidR="00E30756" w:rsidRDefault="00E30756" w:rsidP="00E30756">
      <w:pPr>
        <w:spacing w:line="276" w:lineRule="auto"/>
        <w:jc w:val="center"/>
        <w:rPr>
          <w:rFonts w:ascii="Cambria" w:hAnsi="Cambria"/>
          <w:sz w:val="22"/>
          <w:szCs w:val="22"/>
          <w:lang w:val="ro-RO"/>
        </w:rPr>
      </w:pPr>
    </w:p>
    <w:p w14:paraId="58B75627" w14:textId="77777777" w:rsidR="00E30756" w:rsidRDefault="00E30756" w:rsidP="00E30756">
      <w:pPr>
        <w:spacing w:line="276" w:lineRule="auto"/>
        <w:jc w:val="center"/>
        <w:rPr>
          <w:rFonts w:ascii="Cambria" w:hAnsi="Cambria"/>
          <w:sz w:val="22"/>
          <w:szCs w:val="22"/>
          <w:lang w:val="ro-RO"/>
        </w:rPr>
      </w:pPr>
    </w:p>
    <w:p w14:paraId="671E2715" w14:textId="77777777" w:rsidR="00E30756" w:rsidRDefault="00E30756" w:rsidP="00E30756">
      <w:pPr>
        <w:spacing w:line="276" w:lineRule="auto"/>
        <w:jc w:val="center"/>
        <w:rPr>
          <w:rFonts w:ascii="Cambria" w:hAnsi="Cambria"/>
          <w:sz w:val="22"/>
          <w:szCs w:val="22"/>
          <w:lang w:val="ro-RO"/>
        </w:rPr>
      </w:pPr>
    </w:p>
    <w:p w14:paraId="2428B948" w14:textId="77777777" w:rsidR="00E30756" w:rsidRDefault="00E30756" w:rsidP="00E30756">
      <w:pPr>
        <w:spacing w:line="276" w:lineRule="auto"/>
        <w:jc w:val="center"/>
        <w:rPr>
          <w:rFonts w:ascii="Cambria" w:hAnsi="Cambria"/>
          <w:sz w:val="22"/>
          <w:szCs w:val="22"/>
          <w:lang w:val="ro-RO"/>
        </w:rPr>
      </w:pPr>
    </w:p>
    <w:p w14:paraId="6EF71269" w14:textId="77777777" w:rsidR="00E30756" w:rsidRDefault="00E30756" w:rsidP="00E30756">
      <w:pPr>
        <w:spacing w:line="276" w:lineRule="auto"/>
        <w:jc w:val="center"/>
        <w:rPr>
          <w:rFonts w:ascii="Cambria" w:hAnsi="Cambria"/>
          <w:sz w:val="22"/>
          <w:szCs w:val="22"/>
          <w:lang w:val="ro-RO"/>
        </w:rPr>
      </w:pPr>
    </w:p>
    <w:p w14:paraId="2EE1D445" w14:textId="77777777" w:rsidR="00E30756" w:rsidRDefault="00E30756" w:rsidP="00E30756">
      <w:pPr>
        <w:spacing w:line="276" w:lineRule="auto"/>
        <w:jc w:val="center"/>
        <w:rPr>
          <w:rFonts w:ascii="Cambria" w:hAnsi="Cambria"/>
          <w:sz w:val="22"/>
          <w:szCs w:val="22"/>
          <w:lang w:val="ro-RO"/>
        </w:rPr>
      </w:pPr>
    </w:p>
    <w:p w14:paraId="16A3F012" w14:textId="77777777" w:rsidR="00E30756" w:rsidRDefault="00E30756" w:rsidP="00E30756">
      <w:pPr>
        <w:spacing w:line="276" w:lineRule="auto"/>
        <w:jc w:val="center"/>
        <w:rPr>
          <w:rFonts w:ascii="Cambria" w:hAnsi="Cambria"/>
          <w:sz w:val="22"/>
          <w:szCs w:val="22"/>
          <w:lang w:val="ro-RO"/>
        </w:rPr>
      </w:pPr>
    </w:p>
    <w:p w14:paraId="19BEF176" w14:textId="77777777" w:rsidR="00E30756" w:rsidRDefault="00E30756" w:rsidP="00E30756">
      <w:pPr>
        <w:spacing w:line="276" w:lineRule="auto"/>
        <w:jc w:val="center"/>
        <w:rPr>
          <w:rFonts w:ascii="Cambria" w:hAnsi="Cambria"/>
          <w:sz w:val="22"/>
          <w:szCs w:val="22"/>
          <w:lang w:val="ro-RO"/>
        </w:rPr>
      </w:pPr>
    </w:p>
    <w:p w14:paraId="776D9EC8" w14:textId="77777777" w:rsidR="00E30756" w:rsidRDefault="00E30756" w:rsidP="00E30756">
      <w:pPr>
        <w:spacing w:line="276" w:lineRule="auto"/>
        <w:jc w:val="center"/>
        <w:rPr>
          <w:rFonts w:ascii="Cambria" w:hAnsi="Cambria"/>
          <w:sz w:val="22"/>
          <w:szCs w:val="22"/>
          <w:lang w:val="ro-RO"/>
        </w:rPr>
      </w:pPr>
    </w:p>
    <w:p w14:paraId="6E5C9ABC" w14:textId="77777777" w:rsidR="00E30756" w:rsidRDefault="00E30756" w:rsidP="00E30756">
      <w:pPr>
        <w:spacing w:line="276" w:lineRule="auto"/>
        <w:jc w:val="center"/>
        <w:rPr>
          <w:rFonts w:ascii="Cambria" w:hAnsi="Cambria"/>
          <w:sz w:val="22"/>
          <w:szCs w:val="22"/>
          <w:lang w:val="ro-RO"/>
        </w:rPr>
      </w:pPr>
    </w:p>
    <w:p w14:paraId="583E1F0C" w14:textId="77777777" w:rsidR="00E30756" w:rsidRPr="00E30756" w:rsidRDefault="00E30756" w:rsidP="006778CC">
      <w:pPr>
        <w:spacing w:line="276" w:lineRule="auto"/>
        <w:jc w:val="both"/>
        <w:rPr>
          <w:rFonts w:ascii="Cambria" w:hAnsi="Cambria"/>
          <w:b/>
          <w:bCs/>
          <w:sz w:val="22"/>
          <w:szCs w:val="22"/>
          <w:lang w:val="ro-RO"/>
        </w:rPr>
      </w:pPr>
    </w:p>
    <w:sectPr w:rsidR="00E30756" w:rsidRPr="00E30756" w:rsidSect="00605625">
      <w:headerReference w:type="default" r:id="rId8"/>
      <w:footerReference w:type="default" r:id="rId9"/>
      <w:pgSz w:w="11900" w:h="16840"/>
      <w:pgMar w:top="1440" w:right="1440" w:bottom="1440" w:left="1440" w:header="13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E26B1" w14:textId="77777777" w:rsidR="00BF27B7" w:rsidRDefault="00BF27B7" w:rsidP="001363E1">
      <w:r>
        <w:separator/>
      </w:r>
    </w:p>
  </w:endnote>
  <w:endnote w:type="continuationSeparator" w:id="0">
    <w:p w14:paraId="767609B7" w14:textId="77777777" w:rsidR="00BF27B7" w:rsidRDefault="00BF27B7" w:rsidP="0013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168506"/>
      <w:docPartObj>
        <w:docPartGallery w:val="Page Numbers (Bottom of Page)"/>
        <w:docPartUnique/>
      </w:docPartObj>
    </w:sdtPr>
    <w:sdtContent>
      <w:p w14:paraId="583DB76B" w14:textId="42DEE339" w:rsidR="00A952E7" w:rsidRDefault="00A952E7">
        <w:pPr>
          <w:pStyle w:val="a5"/>
          <w:jc w:val="right"/>
        </w:pPr>
        <w:r>
          <w:fldChar w:fldCharType="begin"/>
        </w:r>
        <w:r>
          <w:instrText>PAGE   \* MERGEFORMAT</w:instrText>
        </w:r>
        <w:r>
          <w:fldChar w:fldCharType="separate"/>
        </w:r>
        <w:r w:rsidRPr="00A952E7">
          <w:rPr>
            <w:noProof/>
            <w:lang w:val="ru-RU"/>
          </w:rPr>
          <w:t>8</w:t>
        </w:r>
        <w:r>
          <w:fldChar w:fldCharType="end"/>
        </w:r>
      </w:p>
    </w:sdtContent>
  </w:sdt>
  <w:p w14:paraId="30BBF978" w14:textId="77777777" w:rsidR="00A952E7" w:rsidRDefault="00A952E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C6778" w14:textId="77777777" w:rsidR="00BF27B7" w:rsidRDefault="00BF27B7" w:rsidP="001363E1">
      <w:r>
        <w:separator/>
      </w:r>
    </w:p>
  </w:footnote>
  <w:footnote w:type="continuationSeparator" w:id="0">
    <w:p w14:paraId="4C9B3EEA" w14:textId="77777777" w:rsidR="00BF27B7" w:rsidRDefault="00BF27B7" w:rsidP="001363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195" w:type="pct"/>
      <w:tblInd w:w="-284" w:type="dxa"/>
      <w:tblBorders>
        <w:insideV w:val="single" w:sz="4" w:space="0" w:color="auto"/>
      </w:tblBorders>
      <w:tblLayout w:type="fixed"/>
      <w:tblLook w:val="04A0" w:firstRow="1" w:lastRow="0" w:firstColumn="1" w:lastColumn="0" w:noHBand="0" w:noVBand="1"/>
    </w:tblPr>
    <w:tblGrid>
      <w:gridCol w:w="2694"/>
      <w:gridCol w:w="8482"/>
    </w:tblGrid>
    <w:tr w:rsidR="00D64571" w:rsidRPr="00F231D2" w14:paraId="2B11A3A7" w14:textId="77777777" w:rsidTr="00D64571">
      <w:trPr>
        <w:trHeight w:val="942"/>
      </w:trPr>
      <w:tc>
        <w:tcPr>
          <w:tcW w:w="2694" w:type="dxa"/>
        </w:tcPr>
        <w:p w14:paraId="20696FC1" w14:textId="204306F5" w:rsidR="00297634" w:rsidRPr="000F72C5" w:rsidRDefault="00297634" w:rsidP="00096361">
          <w:pPr>
            <w:pStyle w:val="a3"/>
            <w:rPr>
              <w:b/>
              <w:lang w:val="ro-RO"/>
            </w:rPr>
          </w:pPr>
        </w:p>
      </w:tc>
      <w:tc>
        <w:tcPr>
          <w:tcW w:w="8481" w:type="dxa"/>
          <w:noWrap/>
        </w:tcPr>
        <w:p w14:paraId="07F0FC42" w14:textId="77777777" w:rsidR="00297634" w:rsidRDefault="00297634" w:rsidP="00096361">
          <w:pPr>
            <w:pStyle w:val="a3"/>
            <w:rPr>
              <w:b/>
              <w:lang w:val="ro-RO"/>
            </w:rPr>
          </w:pPr>
        </w:p>
        <w:p w14:paraId="20AD7620" w14:textId="77777777" w:rsidR="00297634" w:rsidRPr="009E5904" w:rsidRDefault="00297634" w:rsidP="00297634">
          <w:pPr>
            <w:pStyle w:val="a3"/>
            <w:rPr>
              <w:b/>
              <w:sz w:val="22"/>
              <w:lang w:val="ro-RO"/>
            </w:rPr>
          </w:pPr>
          <w:r>
            <w:rPr>
              <w:b/>
              <w:sz w:val="22"/>
              <w:lang w:val="ro-RO"/>
            </w:rPr>
            <w:t xml:space="preserve">POLITICA ȘI PROCEDURA PRIVIND ALOCAREA COSTURILOR </w:t>
          </w:r>
        </w:p>
        <w:p w14:paraId="6B515AB4" w14:textId="069FED8F" w:rsidR="00297634" w:rsidRPr="00F231D2" w:rsidRDefault="00D64571" w:rsidP="001406CE">
          <w:pPr>
            <w:pStyle w:val="a3"/>
            <w:rPr>
              <w:b/>
              <w:lang w:val="ro-RO"/>
            </w:rPr>
          </w:pPr>
          <w:r w:rsidRPr="009E5904">
            <w:rPr>
              <w:b/>
              <w:sz w:val="22"/>
              <w:lang w:val="ro-RO"/>
            </w:rPr>
            <w:t xml:space="preserve">a </w:t>
          </w:r>
          <w:r w:rsidR="001406CE">
            <w:rPr>
              <w:b/>
              <w:sz w:val="22"/>
              <w:lang w:val="ro-RO"/>
            </w:rPr>
            <w:t>AO ______________________________________________</w:t>
          </w:r>
        </w:p>
      </w:tc>
    </w:tr>
  </w:tbl>
  <w:p w14:paraId="14F48C28" w14:textId="77777777" w:rsidR="00297634" w:rsidRPr="00096361" w:rsidRDefault="00297634">
    <w:pPr>
      <w:pStyle w:val="a3"/>
      <w:rPr>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0F0C"/>
    <w:multiLevelType w:val="hybridMultilevel"/>
    <w:tmpl w:val="9E5CD02A"/>
    <w:lvl w:ilvl="0" w:tplc="65AE210C">
      <w:start w:val="1"/>
      <w:numFmt w:val="lowerLetter"/>
      <w:lvlText w:val="%1."/>
      <w:lvlJc w:val="left"/>
      <w:pPr>
        <w:ind w:left="72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2442376"/>
    <w:multiLevelType w:val="hybridMultilevel"/>
    <w:tmpl w:val="DBC47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74821"/>
    <w:multiLevelType w:val="hybridMultilevel"/>
    <w:tmpl w:val="D592E1EA"/>
    <w:lvl w:ilvl="0" w:tplc="E1006B8C">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9855F29"/>
    <w:multiLevelType w:val="multilevel"/>
    <w:tmpl w:val="9AC28F6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062579"/>
    <w:multiLevelType w:val="hybridMultilevel"/>
    <w:tmpl w:val="5BDC8FC2"/>
    <w:lvl w:ilvl="0" w:tplc="9C20EE02">
      <w:start w:val="1"/>
      <w:numFmt w:val="lowerLetter"/>
      <w:lvlText w:val="%1."/>
      <w:lvlJc w:val="left"/>
      <w:pPr>
        <w:ind w:left="72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B4C2558"/>
    <w:multiLevelType w:val="hybridMultilevel"/>
    <w:tmpl w:val="AE2E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3445E"/>
    <w:multiLevelType w:val="hybridMultilevel"/>
    <w:tmpl w:val="C1068AC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8FE7552"/>
    <w:multiLevelType w:val="hybridMultilevel"/>
    <w:tmpl w:val="0E067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95022"/>
    <w:multiLevelType w:val="hybridMultilevel"/>
    <w:tmpl w:val="015C92F4"/>
    <w:lvl w:ilvl="0" w:tplc="10060D44">
      <w:start w:val="1"/>
      <w:numFmt w:val="bullet"/>
      <w:lvlText w:val="•"/>
      <w:lvlJc w:val="left"/>
      <w:pPr>
        <w:tabs>
          <w:tab w:val="num" w:pos="720"/>
        </w:tabs>
        <w:ind w:left="720" w:hanging="360"/>
      </w:pPr>
      <w:rPr>
        <w:rFonts w:ascii="Times New Roman" w:hAnsi="Times New Roman" w:hint="default"/>
      </w:rPr>
    </w:lvl>
    <w:lvl w:ilvl="1" w:tplc="31562E8C" w:tentative="1">
      <w:start w:val="1"/>
      <w:numFmt w:val="bullet"/>
      <w:lvlText w:val="•"/>
      <w:lvlJc w:val="left"/>
      <w:pPr>
        <w:tabs>
          <w:tab w:val="num" w:pos="1440"/>
        </w:tabs>
        <w:ind w:left="1440" w:hanging="360"/>
      </w:pPr>
      <w:rPr>
        <w:rFonts w:ascii="Times New Roman" w:hAnsi="Times New Roman" w:hint="default"/>
      </w:rPr>
    </w:lvl>
    <w:lvl w:ilvl="2" w:tplc="288E5B1C" w:tentative="1">
      <w:start w:val="1"/>
      <w:numFmt w:val="bullet"/>
      <w:lvlText w:val="•"/>
      <w:lvlJc w:val="left"/>
      <w:pPr>
        <w:tabs>
          <w:tab w:val="num" w:pos="2160"/>
        </w:tabs>
        <w:ind w:left="2160" w:hanging="360"/>
      </w:pPr>
      <w:rPr>
        <w:rFonts w:ascii="Times New Roman" w:hAnsi="Times New Roman" w:hint="default"/>
      </w:rPr>
    </w:lvl>
    <w:lvl w:ilvl="3" w:tplc="C2CCA292" w:tentative="1">
      <w:start w:val="1"/>
      <w:numFmt w:val="bullet"/>
      <w:lvlText w:val="•"/>
      <w:lvlJc w:val="left"/>
      <w:pPr>
        <w:tabs>
          <w:tab w:val="num" w:pos="2880"/>
        </w:tabs>
        <w:ind w:left="2880" w:hanging="360"/>
      </w:pPr>
      <w:rPr>
        <w:rFonts w:ascii="Times New Roman" w:hAnsi="Times New Roman" w:hint="default"/>
      </w:rPr>
    </w:lvl>
    <w:lvl w:ilvl="4" w:tplc="2A8E0DF0" w:tentative="1">
      <w:start w:val="1"/>
      <w:numFmt w:val="bullet"/>
      <w:lvlText w:val="•"/>
      <w:lvlJc w:val="left"/>
      <w:pPr>
        <w:tabs>
          <w:tab w:val="num" w:pos="3600"/>
        </w:tabs>
        <w:ind w:left="3600" w:hanging="360"/>
      </w:pPr>
      <w:rPr>
        <w:rFonts w:ascii="Times New Roman" w:hAnsi="Times New Roman" w:hint="default"/>
      </w:rPr>
    </w:lvl>
    <w:lvl w:ilvl="5" w:tplc="20D27C92" w:tentative="1">
      <w:start w:val="1"/>
      <w:numFmt w:val="bullet"/>
      <w:lvlText w:val="•"/>
      <w:lvlJc w:val="left"/>
      <w:pPr>
        <w:tabs>
          <w:tab w:val="num" w:pos="4320"/>
        </w:tabs>
        <w:ind w:left="4320" w:hanging="360"/>
      </w:pPr>
      <w:rPr>
        <w:rFonts w:ascii="Times New Roman" w:hAnsi="Times New Roman" w:hint="default"/>
      </w:rPr>
    </w:lvl>
    <w:lvl w:ilvl="6" w:tplc="8FD8F596" w:tentative="1">
      <w:start w:val="1"/>
      <w:numFmt w:val="bullet"/>
      <w:lvlText w:val="•"/>
      <w:lvlJc w:val="left"/>
      <w:pPr>
        <w:tabs>
          <w:tab w:val="num" w:pos="5040"/>
        </w:tabs>
        <w:ind w:left="5040" w:hanging="360"/>
      </w:pPr>
      <w:rPr>
        <w:rFonts w:ascii="Times New Roman" w:hAnsi="Times New Roman" w:hint="default"/>
      </w:rPr>
    </w:lvl>
    <w:lvl w:ilvl="7" w:tplc="1C2AB6E6" w:tentative="1">
      <w:start w:val="1"/>
      <w:numFmt w:val="bullet"/>
      <w:lvlText w:val="•"/>
      <w:lvlJc w:val="left"/>
      <w:pPr>
        <w:tabs>
          <w:tab w:val="num" w:pos="5760"/>
        </w:tabs>
        <w:ind w:left="5760" w:hanging="360"/>
      </w:pPr>
      <w:rPr>
        <w:rFonts w:ascii="Times New Roman" w:hAnsi="Times New Roman" w:hint="default"/>
      </w:rPr>
    </w:lvl>
    <w:lvl w:ilvl="8" w:tplc="46208FC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D9511BF"/>
    <w:multiLevelType w:val="hybridMultilevel"/>
    <w:tmpl w:val="FCCA62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3536495"/>
    <w:multiLevelType w:val="hybridMultilevel"/>
    <w:tmpl w:val="40AC5F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910AC6"/>
    <w:multiLevelType w:val="hybridMultilevel"/>
    <w:tmpl w:val="A288EAA6"/>
    <w:lvl w:ilvl="0" w:tplc="8292862A">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5934A29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C109A"/>
    <w:multiLevelType w:val="hybridMultilevel"/>
    <w:tmpl w:val="1778B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64069"/>
    <w:multiLevelType w:val="hybridMultilevel"/>
    <w:tmpl w:val="7D942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BC0407"/>
    <w:multiLevelType w:val="hybridMultilevel"/>
    <w:tmpl w:val="94004A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60B37"/>
    <w:multiLevelType w:val="hybridMultilevel"/>
    <w:tmpl w:val="D6506904"/>
    <w:lvl w:ilvl="0" w:tplc="50203300">
      <w:start w:val="1"/>
      <w:numFmt w:val="bullet"/>
      <w:lvlText w:val="•"/>
      <w:lvlJc w:val="left"/>
      <w:pPr>
        <w:tabs>
          <w:tab w:val="num" w:pos="720"/>
        </w:tabs>
        <w:ind w:left="720" w:hanging="360"/>
      </w:pPr>
      <w:rPr>
        <w:rFonts w:ascii="Times New Roman" w:hAnsi="Times New Roman" w:hint="default"/>
      </w:rPr>
    </w:lvl>
    <w:lvl w:ilvl="1" w:tplc="07C423B2" w:tentative="1">
      <w:start w:val="1"/>
      <w:numFmt w:val="bullet"/>
      <w:lvlText w:val="•"/>
      <w:lvlJc w:val="left"/>
      <w:pPr>
        <w:tabs>
          <w:tab w:val="num" w:pos="1440"/>
        </w:tabs>
        <w:ind w:left="1440" w:hanging="360"/>
      </w:pPr>
      <w:rPr>
        <w:rFonts w:ascii="Times New Roman" w:hAnsi="Times New Roman" w:hint="default"/>
      </w:rPr>
    </w:lvl>
    <w:lvl w:ilvl="2" w:tplc="BC3AB042" w:tentative="1">
      <w:start w:val="1"/>
      <w:numFmt w:val="bullet"/>
      <w:lvlText w:val="•"/>
      <w:lvlJc w:val="left"/>
      <w:pPr>
        <w:tabs>
          <w:tab w:val="num" w:pos="2160"/>
        </w:tabs>
        <w:ind w:left="2160" w:hanging="360"/>
      </w:pPr>
      <w:rPr>
        <w:rFonts w:ascii="Times New Roman" w:hAnsi="Times New Roman" w:hint="default"/>
      </w:rPr>
    </w:lvl>
    <w:lvl w:ilvl="3" w:tplc="780E289C" w:tentative="1">
      <w:start w:val="1"/>
      <w:numFmt w:val="bullet"/>
      <w:lvlText w:val="•"/>
      <w:lvlJc w:val="left"/>
      <w:pPr>
        <w:tabs>
          <w:tab w:val="num" w:pos="2880"/>
        </w:tabs>
        <w:ind w:left="2880" w:hanging="360"/>
      </w:pPr>
      <w:rPr>
        <w:rFonts w:ascii="Times New Roman" w:hAnsi="Times New Roman" w:hint="default"/>
      </w:rPr>
    </w:lvl>
    <w:lvl w:ilvl="4" w:tplc="6FB60390" w:tentative="1">
      <w:start w:val="1"/>
      <w:numFmt w:val="bullet"/>
      <w:lvlText w:val="•"/>
      <w:lvlJc w:val="left"/>
      <w:pPr>
        <w:tabs>
          <w:tab w:val="num" w:pos="3600"/>
        </w:tabs>
        <w:ind w:left="3600" w:hanging="360"/>
      </w:pPr>
      <w:rPr>
        <w:rFonts w:ascii="Times New Roman" w:hAnsi="Times New Roman" w:hint="default"/>
      </w:rPr>
    </w:lvl>
    <w:lvl w:ilvl="5" w:tplc="11460652" w:tentative="1">
      <w:start w:val="1"/>
      <w:numFmt w:val="bullet"/>
      <w:lvlText w:val="•"/>
      <w:lvlJc w:val="left"/>
      <w:pPr>
        <w:tabs>
          <w:tab w:val="num" w:pos="4320"/>
        </w:tabs>
        <w:ind w:left="4320" w:hanging="360"/>
      </w:pPr>
      <w:rPr>
        <w:rFonts w:ascii="Times New Roman" w:hAnsi="Times New Roman" w:hint="default"/>
      </w:rPr>
    </w:lvl>
    <w:lvl w:ilvl="6" w:tplc="D94485A4" w:tentative="1">
      <w:start w:val="1"/>
      <w:numFmt w:val="bullet"/>
      <w:lvlText w:val="•"/>
      <w:lvlJc w:val="left"/>
      <w:pPr>
        <w:tabs>
          <w:tab w:val="num" w:pos="5040"/>
        </w:tabs>
        <w:ind w:left="5040" w:hanging="360"/>
      </w:pPr>
      <w:rPr>
        <w:rFonts w:ascii="Times New Roman" w:hAnsi="Times New Roman" w:hint="default"/>
      </w:rPr>
    </w:lvl>
    <w:lvl w:ilvl="7" w:tplc="8D185A56" w:tentative="1">
      <w:start w:val="1"/>
      <w:numFmt w:val="bullet"/>
      <w:lvlText w:val="•"/>
      <w:lvlJc w:val="left"/>
      <w:pPr>
        <w:tabs>
          <w:tab w:val="num" w:pos="5760"/>
        </w:tabs>
        <w:ind w:left="5760" w:hanging="360"/>
      </w:pPr>
      <w:rPr>
        <w:rFonts w:ascii="Times New Roman" w:hAnsi="Times New Roman" w:hint="default"/>
      </w:rPr>
    </w:lvl>
    <w:lvl w:ilvl="8" w:tplc="F5EE469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9A40F83"/>
    <w:multiLevelType w:val="hybridMultilevel"/>
    <w:tmpl w:val="6F56C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4790C"/>
    <w:multiLevelType w:val="hybridMultilevel"/>
    <w:tmpl w:val="F94ED1EC"/>
    <w:lvl w:ilvl="0" w:tplc="E1006B8C">
      <w:numFmt w:val="bullet"/>
      <w:lvlText w:val="-"/>
      <w:lvlJc w:val="left"/>
      <w:pPr>
        <w:ind w:left="720" w:hanging="360"/>
      </w:pPr>
      <w:rPr>
        <w:rFonts w:ascii="Calibri" w:eastAsia="Calibri" w:hAnsi="Calibri" w:cs="Calibri" w:hint="default"/>
        <w:b w:val="0"/>
        <w:color w:val="00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AFE624F"/>
    <w:multiLevelType w:val="hybridMultilevel"/>
    <w:tmpl w:val="A0D4872E"/>
    <w:lvl w:ilvl="0" w:tplc="BCBE5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7027F2"/>
    <w:multiLevelType w:val="hybridMultilevel"/>
    <w:tmpl w:val="58C63738"/>
    <w:lvl w:ilvl="0" w:tplc="29562352">
      <w:start w:val="2"/>
      <w:numFmt w:val="bullet"/>
      <w:lvlText w:val="-"/>
      <w:lvlJc w:val="left"/>
      <w:pPr>
        <w:ind w:left="720" w:hanging="360"/>
      </w:pPr>
      <w:rPr>
        <w:rFonts w:ascii="Cambria" w:eastAsia="Times New Roman" w:hAnsi="Cambria" w:cs="Times New Roman" w:hint="default"/>
        <w:b w:val="0"/>
        <w:color w:val="00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1C32755"/>
    <w:multiLevelType w:val="hybridMultilevel"/>
    <w:tmpl w:val="84705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ED6B58"/>
    <w:multiLevelType w:val="hybridMultilevel"/>
    <w:tmpl w:val="276A8F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C50A60"/>
    <w:multiLevelType w:val="hybridMultilevel"/>
    <w:tmpl w:val="03C4F3B6"/>
    <w:lvl w:ilvl="0" w:tplc="8A4A9A1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4CC72C8C"/>
    <w:multiLevelType w:val="hybridMultilevel"/>
    <w:tmpl w:val="9E5CD02A"/>
    <w:lvl w:ilvl="0" w:tplc="65AE210C">
      <w:start w:val="1"/>
      <w:numFmt w:val="lowerLetter"/>
      <w:lvlText w:val="%1."/>
      <w:lvlJc w:val="left"/>
      <w:pPr>
        <w:ind w:left="72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50324F87"/>
    <w:multiLevelType w:val="hybridMultilevel"/>
    <w:tmpl w:val="D1C4D028"/>
    <w:lvl w:ilvl="0" w:tplc="B5C00784">
      <w:start w:val="4"/>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37E4EE1"/>
    <w:multiLevelType w:val="hybridMultilevel"/>
    <w:tmpl w:val="8F94B4E6"/>
    <w:lvl w:ilvl="0" w:tplc="73F059BA">
      <w:start w:val="1"/>
      <w:numFmt w:val="lowerLetter"/>
      <w:lvlText w:val="%1)"/>
      <w:lvlJc w:val="left"/>
      <w:pPr>
        <w:ind w:left="2345" w:hanging="360"/>
      </w:pPr>
      <w:rPr>
        <w:rFonts w:hint="default"/>
        <w:b w:val="0"/>
        <w:bCs/>
        <w:i/>
        <w:iCs/>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6" w15:restartNumberingAfterBreak="0">
    <w:nsid w:val="56985ABB"/>
    <w:multiLevelType w:val="hybridMultilevel"/>
    <w:tmpl w:val="D9A2A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43122"/>
    <w:multiLevelType w:val="hybridMultilevel"/>
    <w:tmpl w:val="FD0427DC"/>
    <w:lvl w:ilvl="0" w:tplc="931AC996">
      <w:start w:val="1"/>
      <w:numFmt w:val="lowerLetter"/>
      <w:lvlText w:val="%1."/>
      <w:lvlJc w:val="left"/>
      <w:pPr>
        <w:ind w:left="72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58FA4680"/>
    <w:multiLevelType w:val="hybridMultilevel"/>
    <w:tmpl w:val="612C7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49228E"/>
    <w:multiLevelType w:val="hybridMultilevel"/>
    <w:tmpl w:val="9DCE8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E673B"/>
    <w:multiLevelType w:val="hybridMultilevel"/>
    <w:tmpl w:val="7480A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D5481"/>
    <w:multiLevelType w:val="hybridMultilevel"/>
    <w:tmpl w:val="37D8A56E"/>
    <w:lvl w:ilvl="0" w:tplc="1460F81E">
      <w:start w:val="1"/>
      <w:numFmt w:val="bullet"/>
      <w:lvlText w:val="•"/>
      <w:lvlJc w:val="left"/>
      <w:pPr>
        <w:tabs>
          <w:tab w:val="num" w:pos="720"/>
        </w:tabs>
        <w:ind w:left="720" w:hanging="360"/>
      </w:pPr>
      <w:rPr>
        <w:rFonts w:ascii="Times New Roman" w:hAnsi="Times New Roman" w:hint="default"/>
      </w:rPr>
    </w:lvl>
    <w:lvl w:ilvl="1" w:tplc="60004214" w:tentative="1">
      <w:start w:val="1"/>
      <w:numFmt w:val="bullet"/>
      <w:lvlText w:val="•"/>
      <w:lvlJc w:val="left"/>
      <w:pPr>
        <w:tabs>
          <w:tab w:val="num" w:pos="1440"/>
        </w:tabs>
        <w:ind w:left="1440" w:hanging="360"/>
      </w:pPr>
      <w:rPr>
        <w:rFonts w:ascii="Times New Roman" w:hAnsi="Times New Roman" w:hint="default"/>
      </w:rPr>
    </w:lvl>
    <w:lvl w:ilvl="2" w:tplc="6C6E1CFA" w:tentative="1">
      <w:start w:val="1"/>
      <w:numFmt w:val="bullet"/>
      <w:lvlText w:val="•"/>
      <w:lvlJc w:val="left"/>
      <w:pPr>
        <w:tabs>
          <w:tab w:val="num" w:pos="2160"/>
        </w:tabs>
        <w:ind w:left="2160" w:hanging="360"/>
      </w:pPr>
      <w:rPr>
        <w:rFonts w:ascii="Times New Roman" w:hAnsi="Times New Roman" w:hint="default"/>
      </w:rPr>
    </w:lvl>
    <w:lvl w:ilvl="3" w:tplc="1688B246" w:tentative="1">
      <w:start w:val="1"/>
      <w:numFmt w:val="bullet"/>
      <w:lvlText w:val="•"/>
      <w:lvlJc w:val="left"/>
      <w:pPr>
        <w:tabs>
          <w:tab w:val="num" w:pos="2880"/>
        </w:tabs>
        <w:ind w:left="2880" w:hanging="360"/>
      </w:pPr>
      <w:rPr>
        <w:rFonts w:ascii="Times New Roman" w:hAnsi="Times New Roman" w:hint="default"/>
      </w:rPr>
    </w:lvl>
    <w:lvl w:ilvl="4" w:tplc="B51C7822" w:tentative="1">
      <w:start w:val="1"/>
      <w:numFmt w:val="bullet"/>
      <w:lvlText w:val="•"/>
      <w:lvlJc w:val="left"/>
      <w:pPr>
        <w:tabs>
          <w:tab w:val="num" w:pos="3600"/>
        </w:tabs>
        <w:ind w:left="3600" w:hanging="360"/>
      </w:pPr>
      <w:rPr>
        <w:rFonts w:ascii="Times New Roman" w:hAnsi="Times New Roman" w:hint="default"/>
      </w:rPr>
    </w:lvl>
    <w:lvl w:ilvl="5" w:tplc="1122B19C" w:tentative="1">
      <w:start w:val="1"/>
      <w:numFmt w:val="bullet"/>
      <w:lvlText w:val="•"/>
      <w:lvlJc w:val="left"/>
      <w:pPr>
        <w:tabs>
          <w:tab w:val="num" w:pos="4320"/>
        </w:tabs>
        <w:ind w:left="4320" w:hanging="360"/>
      </w:pPr>
      <w:rPr>
        <w:rFonts w:ascii="Times New Roman" w:hAnsi="Times New Roman" w:hint="default"/>
      </w:rPr>
    </w:lvl>
    <w:lvl w:ilvl="6" w:tplc="3C8AFE34" w:tentative="1">
      <w:start w:val="1"/>
      <w:numFmt w:val="bullet"/>
      <w:lvlText w:val="•"/>
      <w:lvlJc w:val="left"/>
      <w:pPr>
        <w:tabs>
          <w:tab w:val="num" w:pos="5040"/>
        </w:tabs>
        <w:ind w:left="5040" w:hanging="360"/>
      </w:pPr>
      <w:rPr>
        <w:rFonts w:ascii="Times New Roman" w:hAnsi="Times New Roman" w:hint="default"/>
      </w:rPr>
    </w:lvl>
    <w:lvl w:ilvl="7" w:tplc="CB54D4B0" w:tentative="1">
      <w:start w:val="1"/>
      <w:numFmt w:val="bullet"/>
      <w:lvlText w:val="•"/>
      <w:lvlJc w:val="left"/>
      <w:pPr>
        <w:tabs>
          <w:tab w:val="num" w:pos="5760"/>
        </w:tabs>
        <w:ind w:left="5760" w:hanging="360"/>
      </w:pPr>
      <w:rPr>
        <w:rFonts w:ascii="Times New Roman" w:hAnsi="Times New Roman" w:hint="default"/>
      </w:rPr>
    </w:lvl>
    <w:lvl w:ilvl="8" w:tplc="1D2C9E5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21C6244"/>
    <w:multiLevelType w:val="hybridMultilevel"/>
    <w:tmpl w:val="71066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A32C11"/>
    <w:multiLevelType w:val="hybridMultilevel"/>
    <w:tmpl w:val="A2BA4E64"/>
    <w:lvl w:ilvl="0" w:tplc="BCBE5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7C3357"/>
    <w:multiLevelType w:val="hybridMultilevel"/>
    <w:tmpl w:val="FA0E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C876C0"/>
    <w:multiLevelType w:val="hybridMultilevel"/>
    <w:tmpl w:val="0AF4A9D2"/>
    <w:lvl w:ilvl="0" w:tplc="BCBE5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6247D"/>
    <w:multiLevelType w:val="hybridMultilevel"/>
    <w:tmpl w:val="0EBEEDD2"/>
    <w:lvl w:ilvl="0" w:tplc="0C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CDB291F"/>
    <w:multiLevelType w:val="hybridMultilevel"/>
    <w:tmpl w:val="AC2E0E5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16"/>
  </w:num>
  <w:num w:numId="3">
    <w:abstractNumId w:val="29"/>
  </w:num>
  <w:num w:numId="4">
    <w:abstractNumId w:val="13"/>
  </w:num>
  <w:num w:numId="5">
    <w:abstractNumId w:val="12"/>
  </w:num>
  <w:num w:numId="6">
    <w:abstractNumId w:val="18"/>
  </w:num>
  <w:num w:numId="7">
    <w:abstractNumId w:val="33"/>
  </w:num>
  <w:num w:numId="8">
    <w:abstractNumId w:val="35"/>
  </w:num>
  <w:num w:numId="9">
    <w:abstractNumId w:val="3"/>
  </w:num>
  <w:num w:numId="10">
    <w:abstractNumId w:val="19"/>
  </w:num>
  <w:num w:numId="11">
    <w:abstractNumId w:val="9"/>
  </w:num>
  <w:num w:numId="12">
    <w:abstractNumId w:val="2"/>
  </w:num>
  <w:num w:numId="13">
    <w:abstractNumId w:val="17"/>
  </w:num>
  <w:num w:numId="14">
    <w:abstractNumId w:val="25"/>
  </w:num>
  <w:num w:numId="15">
    <w:abstractNumId w:val="6"/>
  </w:num>
  <w:num w:numId="16">
    <w:abstractNumId w:val="11"/>
  </w:num>
  <w:num w:numId="17">
    <w:abstractNumId w:val="24"/>
  </w:num>
  <w:num w:numId="18">
    <w:abstractNumId w:val="14"/>
  </w:num>
  <w:num w:numId="19">
    <w:abstractNumId w:val="21"/>
  </w:num>
  <w:num w:numId="20">
    <w:abstractNumId w:val="1"/>
  </w:num>
  <w:num w:numId="21">
    <w:abstractNumId w:val="20"/>
  </w:num>
  <w:num w:numId="22">
    <w:abstractNumId w:val="26"/>
  </w:num>
  <w:num w:numId="23">
    <w:abstractNumId w:val="34"/>
  </w:num>
  <w:num w:numId="24">
    <w:abstractNumId w:val="32"/>
  </w:num>
  <w:num w:numId="25">
    <w:abstractNumId w:val="36"/>
  </w:num>
  <w:num w:numId="26">
    <w:abstractNumId w:val="10"/>
  </w:num>
  <w:num w:numId="27">
    <w:abstractNumId w:val="15"/>
  </w:num>
  <w:num w:numId="28">
    <w:abstractNumId w:val="31"/>
  </w:num>
  <w:num w:numId="29">
    <w:abstractNumId w:val="8"/>
  </w:num>
  <w:num w:numId="30">
    <w:abstractNumId w:val="37"/>
  </w:num>
  <w:num w:numId="31">
    <w:abstractNumId w:val="22"/>
  </w:num>
  <w:num w:numId="32">
    <w:abstractNumId w:val="4"/>
  </w:num>
  <w:num w:numId="33">
    <w:abstractNumId w:val="0"/>
  </w:num>
  <w:num w:numId="34">
    <w:abstractNumId w:val="23"/>
  </w:num>
  <w:num w:numId="35">
    <w:abstractNumId w:val="27"/>
  </w:num>
  <w:num w:numId="36">
    <w:abstractNumId w:val="30"/>
  </w:num>
  <w:num w:numId="37">
    <w:abstractNumId w:val="28"/>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3E1"/>
    <w:rsid w:val="00026EF7"/>
    <w:rsid w:val="00026F5A"/>
    <w:rsid w:val="000275CD"/>
    <w:rsid w:val="00053497"/>
    <w:rsid w:val="00067CEB"/>
    <w:rsid w:val="000810F1"/>
    <w:rsid w:val="00084286"/>
    <w:rsid w:val="00096361"/>
    <w:rsid w:val="000976D5"/>
    <w:rsid w:val="000A262E"/>
    <w:rsid w:val="000A2FA2"/>
    <w:rsid w:val="000A4C07"/>
    <w:rsid w:val="000A6B37"/>
    <w:rsid w:val="000B09CE"/>
    <w:rsid w:val="000B3A37"/>
    <w:rsid w:val="000C5953"/>
    <w:rsid w:val="000D07BD"/>
    <w:rsid w:val="000D56DF"/>
    <w:rsid w:val="000D639B"/>
    <w:rsid w:val="001030B9"/>
    <w:rsid w:val="00103AF3"/>
    <w:rsid w:val="001062E7"/>
    <w:rsid w:val="00106C1A"/>
    <w:rsid w:val="001245AD"/>
    <w:rsid w:val="00126060"/>
    <w:rsid w:val="001363E1"/>
    <w:rsid w:val="001373CC"/>
    <w:rsid w:val="0013784A"/>
    <w:rsid w:val="001406CE"/>
    <w:rsid w:val="001461EE"/>
    <w:rsid w:val="00157A64"/>
    <w:rsid w:val="00170265"/>
    <w:rsid w:val="00174EAA"/>
    <w:rsid w:val="00177432"/>
    <w:rsid w:val="00192420"/>
    <w:rsid w:val="001924A1"/>
    <w:rsid w:val="001A3AEE"/>
    <w:rsid w:val="001B66DE"/>
    <w:rsid w:val="001C2FC6"/>
    <w:rsid w:val="001D0284"/>
    <w:rsid w:val="001D72D7"/>
    <w:rsid w:val="001E49CC"/>
    <w:rsid w:val="001F1EB7"/>
    <w:rsid w:val="001F2F24"/>
    <w:rsid w:val="001F4DFE"/>
    <w:rsid w:val="00201DD8"/>
    <w:rsid w:val="002079F1"/>
    <w:rsid w:val="002141F7"/>
    <w:rsid w:val="00216F38"/>
    <w:rsid w:val="00225D71"/>
    <w:rsid w:val="002540E7"/>
    <w:rsid w:val="002846E8"/>
    <w:rsid w:val="00287D53"/>
    <w:rsid w:val="0029220E"/>
    <w:rsid w:val="0029417C"/>
    <w:rsid w:val="00294D41"/>
    <w:rsid w:val="00297634"/>
    <w:rsid w:val="002A2F1A"/>
    <w:rsid w:val="002A3480"/>
    <w:rsid w:val="002A6999"/>
    <w:rsid w:val="002A73BE"/>
    <w:rsid w:val="002B3909"/>
    <w:rsid w:val="002B5DB5"/>
    <w:rsid w:val="002D759D"/>
    <w:rsid w:val="002E644A"/>
    <w:rsid w:val="002F4DAE"/>
    <w:rsid w:val="00302F79"/>
    <w:rsid w:val="003106DF"/>
    <w:rsid w:val="00335CF3"/>
    <w:rsid w:val="00341768"/>
    <w:rsid w:val="00346FF6"/>
    <w:rsid w:val="00347C41"/>
    <w:rsid w:val="00360FB8"/>
    <w:rsid w:val="003617E1"/>
    <w:rsid w:val="0036669E"/>
    <w:rsid w:val="00371D23"/>
    <w:rsid w:val="003834EF"/>
    <w:rsid w:val="003A2C60"/>
    <w:rsid w:val="003B3A12"/>
    <w:rsid w:val="003E35BA"/>
    <w:rsid w:val="003E46CF"/>
    <w:rsid w:val="003E553B"/>
    <w:rsid w:val="003F3D2E"/>
    <w:rsid w:val="003F6BBB"/>
    <w:rsid w:val="004203D0"/>
    <w:rsid w:val="00425FD2"/>
    <w:rsid w:val="004433D3"/>
    <w:rsid w:val="0046123B"/>
    <w:rsid w:val="0047193C"/>
    <w:rsid w:val="00473F82"/>
    <w:rsid w:val="00480EEC"/>
    <w:rsid w:val="00485570"/>
    <w:rsid w:val="00495B3E"/>
    <w:rsid w:val="004A3A78"/>
    <w:rsid w:val="004A6CD2"/>
    <w:rsid w:val="004B57D2"/>
    <w:rsid w:val="004D4B49"/>
    <w:rsid w:val="004F0314"/>
    <w:rsid w:val="004F3AB3"/>
    <w:rsid w:val="00500328"/>
    <w:rsid w:val="00505DAA"/>
    <w:rsid w:val="00506FFC"/>
    <w:rsid w:val="005104D6"/>
    <w:rsid w:val="0051173B"/>
    <w:rsid w:val="00520B93"/>
    <w:rsid w:val="00530921"/>
    <w:rsid w:val="00530EA3"/>
    <w:rsid w:val="00542ACA"/>
    <w:rsid w:val="005477CC"/>
    <w:rsid w:val="00551EE0"/>
    <w:rsid w:val="00555453"/>
    <w:rsid w:val="00556512"/>
    <w:rsid w:val="00560C17"/>
    <w:rsid w:val="00564BD4"/>
    <w:rsid w:val="0057221B"/>
    <w:rsid w:val="005744A4"/>
    <w:rsid w:val="005760DA"/>
    <w:rsid w:val="00591413"/>
    <w:rsid w:val="005A5208"/>
    <w:rsid w:val="005B784F"/>
    <w:rsid w:val="005E6173"/>
    <w:rsid w:val="00605625"/>
    <w:rsid w:val="0062056A"/>
    <w:rsid w:val="006423E6"/>
    <w:rsid w:val="00642A1C"/>
    <w:rsid w:val="00676BCF"/>
    <w:rsid w:val="006778CC"/>
    <w:rsid w:val="006827E5"/>
    <w:rsid w:val="00695C2A"/>
    <w:rsid w:val="006A3D41"/>
    <w:rsid w:val="006A7907"/>
    <w:rsid w:val="006B3A7A"/>
    <w:rsid w:val="006B3F72"/>
    <w:rsid w:val="006C0CC4"/>
    <w:rsid w:val="006C1ABE"/>
    <w:rsid w:val="006D57FB"/>
    <w:rsid w:val="006E4641"/>
    <w:rsid w:val="006E515C"/>
    <w:rsid w:val="006E5D35"/>
    <w:rsid w:val="006F7029"/>
    <w:rsid w:val="00703270"/>
    <w:rsid w:val="00703A23"/>
    <w:rsid w:val="00711B5B"/>
    <w:rsid w:val="00712415"/>
    <w:rsid w:val="00712CDF"/>
    <w:rsid w:val="00713BD1"/>
    <w:rsid w:val="00716819"/>
    <w:rsid w:val="00722252"/>
    <w:rsid w:val="00730504"/>
    <w:rsid w:val="007353B4"/>
    <w:rsid w:val="0073652D"/>
    <w:rsid w:val="00737D57"/>
    <w:rsid w:val="00762656"/>
    <w:rsid w:val="0078556E"/>
    <w:rsid w:val="00794287"/>
    <w:rsid w:val="007A21EE"/>
    <w:rsid w:val="007C0351"/>
    <w:rsid w:val="007E64F0"/>
    <w:rsid w:val="007F4B06"/>
    <w:rsid w:val="00800240"/>
    <w:rsid w:val="00822D25"/>
    <w:rsid w:val="008342C3"/>
    <w:rsid w:val="0083612F"/>
    <w:rsid w:val="008377B2"/>
    <w:rsid w:val="0084764D"/>
    <w:rsid w:val="008526AE"/>
    <w:rsid w:val="00861617"/>
    <w:rsid w:val="00861C86"/>
    <w:rsid w:val="00865516"/>
    <w:rsid w:val="00870F89"/>
    <w:rsid w:val="008710ED"/>
    <w:rsid w:val="00872E6D"/>
    <w:rsid w:val="00885C3A"/>
    <w:rsid w:val="00892EE4"/>
    <w:rsid w:val="00895347"/>
    <w:rsid w:val="008A2560"/>
    <w:rsid w:val="008B0145"/>
    <w:rsid w:val="008B247A"/>
    <w:rsid w:val="008B30F4"/>
    <w:rsid w:val="008B4629"/>
    <w:rsid w:val="008C5F41"/>
    <w:rsid w:val="008F0A59"/>
    <w:rsid w:val="008F0CF3"/>
    <w:rsid w:val="008F3AAF"/>
    <w:rsid w:val="0090333D"/>
    <w:rsid w:val="00906BCF"/>
    <w:rsid w:val="00910622"/>
    <w:rsid w:val="0091187C"/>
    <w:rsid w:val="00917945"/>
    <w:rsid w:val="00920849"/>
    <w:rsid w:val="00925E94"/>
    <w:rsid w:val="00941831"/>
    <w:rsid w:val="00942B26"/>
    <w:rsid w:val="00957438"/>
    <w:rsid w:val="00957453"/>
    <w:rsid w:val="00964E68"/>
    <w:rsid w:val="00966A7A"/>
    <w:rsid w:val="0096763A"/>
    <w:rsid w:val="00985912"/>
    <w:rsid w:val="009874F4"/>
    <w:rsid w:val="009A0579"/>
    <w:rsid w:val="009A5943"/>
    <w:rsid w:val="009B0F5E"/>
    <w:rsid w:val="009B2B2B"/>
    <w:rsid w:val="009C06B8"/>
    <w:rsid w:val="009C35D3"/>
    <w:rsid w:val="009E3ECA"/>
    <w:rsid w:val="009E42F6"/>
    <w:rsid w:val="009E4CC0"/>
    <w:rsid w:val="009F373A"/>
    <w:rsid w:val="009F770B"/>
    <w:rsid w:val="00A03471"/>
    <w:rsid w:val="00A109F2"/>
    <w:rsid w:val="00A2632F"/>
    <w:rsid w:val="00A42478"/>
    <w:rsid w:val="00A521E0"/>
    <w:rsid w:val="00A53189"/>
    <w:rsid w:val="00A5643B"/>
    <w:rsid w:val="00A7025E"/>
    <w:rsid w:val="00A70402"/>
    <w:rsid w:val="00A70BAC"/>
    <w:rsid w:val="00A72A9A"/>
    <w:rsid w:val="00A7555E"/>
    <w:rsid w:val="00A830F9"/>
    <w:rsid w:val="00A95066"/>
    <w:rsid w:val="00A952E7"/>
    <w:rsid w:val="00AA2CB5"/>
    <w:rsid w:val="00AB2C5F"/>
    <w:rsid w:val="00AB56B0"/>
    <w:rsid w:val="00AB6ED4"/>
    <w:rsid w:val="00AD0E81"/>
    <w:rsid w:val="00AD51F4"/>
    <w:rsid w:val="00AD7D50"/>
    <w:rsid w:val="00AE6DBD"/>
    <w:rsid w:val="00AE6ED8"/>
    <w:rsid w:val="00AE7FD4"/>
    <w:rsid w:val="00AF4F75"/>
    <w:rsid w:val="00B00E04"/>
    <w:rsid w:val="00B057CC"/>
    <w:rsid w:val="00B07901"/>
    <w:rsid w:val="00B13BAB"/>
    <w:rsid w:val="00B17DC2"/>
    <w:rsid w:val="00B37408"/>
    <w:rsid w:val="00B55AA0"/>
    <w:rsid w:val="00B60A30"/>
    <w:rsid w:val="00B66B52"/>
    <w:rsid w:val="00B74B30"/>
    <w:rsid w:val="00B92087"/>
    <w:rsid w:val="00B949BA"/>
    <w:rsid w:val="00B96B30"/>
    <w:rsid w:val="00BB7068"/>
    <w:rsid w:val="00BC1B28"/>
    <w:rsid w:val="00BD5F6C"/>
    <w:rsid w:val="00BD7BE1"/>
    <w:rsid w:val="00BE49CC"/>
    <w:rsid w:val="00BE7648"/>
    <w:rsid w:val="00BF27B7"/>
    <w:rsid w:val="00C02923"/>
    <w:rsid w:val="00C24098"/>
    <w:rsid w:val="00C3101B"/>
    <w:rsid w:val="00C34CBB"/>
    <w:rsid w:val="00C36178"/>
    <w:rsid w:val="00C40410"/>
    <w:rsid w:val="00C55BBC"/>
    <w:rsid w:val="00C763DB"/>
    <w:rsid w:val="00C85FFE"/>
    <w:rsid w:val="00CA1A03"/>
    <w:rsid w:val="00CA41DE"/>
    <w:rsid w:val="00CA4702"/>
    <w:rsid w:val="00CB3457"/>
    <w:rsid w:val="00CC7A92"/>
    <w:rsid w:val="00CD69FF"/>
    <w:rsid w:val="00CE62B9"/>
    <w:rsid w:val="00CE744C"/>
    <w:rsid w:val="00CF7BC2"/>
    <w:rsid w:val="00D07D97"/>
    <w:rsid w:val="00D1124F"/>
    <w:rsid w:val="00D11CD6"/>
    <w:rsid w:val="00D22C19"/>
    <w:rsid w:val="00D24DD2"/>
    <w:rsid w:val="00D359B5"/>
    <w:rsid w:val="00D616A9"/>
    <w:rsid w:val="00D64571"/>
    <w:rsid w:val="00D931C4"/>
    <w:rsid w:val="00D94C58"/>
    <w:rsid w:val="00DB74EB"/>
    <w:rsid w:val="00DC7A51"/>
    <w:rsid w:val="00DD0023"/>
    <w:rsid w:val="00DE22B7"/>
    <w:rsid w:val="00DE61B2"/>
    <w:rsid w:val="00DF0A81"/>
    <w:rsid w:val="00DF3551"/>
    <w:rsid w:val="00E0464B"/>
    <w:rsid w:val="00E059F1"/>
    <w:rsid w:val="00E05C1E"/>
    <w:rsid w:val="00E135C6"/>
    <w:rsid w:val="00E30756"/>
    <w:rsid w:val="00E62506"/>
    <w:rsid w:val="00E650F1"/>
    <w:rsid w:val="00E67365"/>
    <w:rsid w:val="00E6761B"/>
    <w:rsid w:val="00E717F8"/>
    <w:rsid w:val="00E72118"/>
    <w:rsid w:val="00E7686C"/>
    <w:rsid w:val="00E80E93"/>
    <w:rsid w:val="00E97466"/>
    <w:rsid w:val="00EA2D1A"/>
    <w:rsid w:val="00EA3968"/>
    <w:rsid w:val="00EA3D4B"/>
    <w:rsid w:val="00EA4E58"/>
    <w:rsid w:val="00EB5A84"/>
    <w:rsid w:val="00EC28CD"/>
    <w:rsid w:val="00EC480F"/>
    <w:rsid w:val="00EC6439"/>
    <w:rsid w:val="00ED781A"/>
    <w:rsid w:val="00EE641D"/>
    <w:rsid w:val="00F0422F"/>
    <w:rsid w:val="00F34BD2"/>
    <w:rsid w:val="00F45BC5"/>
    <w:rsid w:val="00F62938"/>
    <w:rsid w:val="00F74377"/>
    <w:rsid w:val="00F761C0"/>
    <w:rsid w:val="00F92459"/>
    <w:rsid w:val="00FA0C90"/>
    <w:rsid w:val="00FB7AF4"/>
    <w:rsid w:val="00FE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F1C8B"/>
  <w15:chartTrackingRefBased/>
  <w15:docId w15:val="{0EF187AA-7A22-1947-86D5-80830AD3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A84"/>
    <w:rPr>
      <w:rFonts w:ascii="Times New Roman" w:eastAsia="Times New Roman" w:hAnsi="Times New Roman" w:cs="Times New Roman"/>
      <w:lang/>
    </w:rPr>
  </w:style>
  <w:style w:type="paragraph" w:styleId="1">
    <w:name w:val="heading 1"/>
    <w:basedOn w:val="a"/>
    <w:next w:val="a"/>
    <w:link w:val="10"/>
    <w:uiPriority w:val="9"/>
    <w:qFormat/>
    <w:rsid w:val="00CA4702"/>
    <w:pPr>
      <w:keepNext/>
      <w:keepLines/>
      <w:spacing w:before="240" w:line="259" w:lineRule="auto"/>
      <w:outlineLvl w:val="0"/>
    </w:pPr>
    <w:rPr>
      <w:rFonts w:cstheme="minorBidi"/>
      <w:b/>
      <w:color w:val="000000" w:themeColor="text1"/>
      <w:sz w:val="22"/>
      <w:szCs w:val="22"/>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02"/>
    <w:rPr>
      <w:rFonts w:ascii="Cambria" w:eastAsia="Times New Roman" w:hAnsi="Cambria"/>
      <w:b/>
      <w:color w:val="000000" w:themeColor="text1"/>
      <w:sz w:val="22"/>
      <w:szCs w:val="22"/>
      <w:lang w:val="ro-RO"/>
    </w:rPr>
  </w:style>
  <w:style w:type="paragraph" w:styleId="a3">
    <w:name w:val="header"/>
    <w:basedOn w:val="a"/>
    <w:link w:val="a4"/>
    <w:unhideWhenUsed/>
    <w:rsid w:val="001363E1"/>
    <w:pPr>
      <w:tabs>
        <w:tab w:val="center" w:pos="4680"/>
        <w:tab w:val="right" w:pos="9360"/>
      </w:tabs>
    </w:pPr>
    <w:rPr>
      <w:lang w:val="en-US"/>
    </w:rPr>
  </w:style>
  <w:style w:type="character" w:customStyle="1" w:styleId="a4">
    <w:name w:val="Верхний колонтитул Знак"/>
    <w:basedOn w:val="a0"/>
    <w:link w:val="a3"/>
    <w:uiPriority w:val="99"/>
    <w:rsid w:val="001363E1"/>
    <w:rPr>
      <w:rFonts w:ascii="Cambria" w:hAnsi="Cambria" w:cs="Times New Roman"/>
    </w:rPr>
  </w:style>
  <w:style w:type="paragraph" w:styleId="a5">
    <w:name w:val="footer"/>
    <w:basedOn w:val="a"/>
    <w:link w:val="a6"/>
    <w:uiPriority w:val="99"/>
    <w:unhideWhenUsed/>
    <w:rsid w:val="001363E1"/>
    <w:pPr>
      <w:tabs>
        <w:tab w:val="center" w:pos="4680"/>
        <w:tab w:val="right" w:pos="9360"/>
      </w:tabs>
    </w:pPr>
    <w:rPr>
      <w:lang w:val="en-US"/>
    </w:rPr>
  </w:style>
  <w:style w:type="character" w:customStyle="1" w:styleId="a6">
    <w:name w:val="Нижний колонтитул Знак"/>
    <w:basedOn w:val="a0"/>
    <w:link w:val="a5"/>
    <w:uiPriority w:val="99"/>
    <w:rsid w:val="001363E1"/>
    <w:rPr>
      <w:rFonts w:ascii="Cambria" w:hAnsi="Cambria" w:cs="Times New Roman"/>
    </w:rPr>
  </w:style>
  <w:style w:type="paragraph" w:styleId="a7">
    <w:name w:val="List Paragraph"/>
    <w:aliases w:val="paragraph,References,Dot pt,F5 List Paragraph,List Paragraph Char Char Char,Indicator Text,Numbered Para 1,Bullet 1,Bullet Points,List Paragraph2,MAIN CONTENT,Normal numbered,Colorful List - Accent 11,Issue Action POC,3,L"/>
    <w:basedOn w:val="a"/>
    <w:link w:val="a8"/>
    <w:uiPriority w:val="72"/>
    <w:qFormat/>
    <w:rsid w:val="00AE7FD4"/>
    <w:pPr>
      <w:ind w:left="720"/>
      <w:contextualSpacing/>
    </w:pPr>
    <w:rPr>
      <w:lang w:val="en-US"/>
    </w:rPr>
  </w:style>
  <w:style w:type="character" w:customStyle="1" w:styleId="apple-converted-space">
    <w:name w:val="apple-converted-space"/>
    <w:basedOn w:val="a0"/>
    <w:rsid w:val="00822D25"/>
  </w:style>
  <w:style w:type="paragraph" w:styleId="a9">
    <w:name w:val="Normal (Web)"/>
    <w:basedOn w:val="a"/>
    <w:uiPriority w:val="99"/>
    <w:semiHidden/>
    <w:unhideWhenUsed/>
    <w:rsid w:val="00822D25"/>
    <w:pPr>
      <w:spacing w:before="100" w:beforeAutospacing="1" w:after="100" w:afterAutospacing="1"/>
    </w:pPr>
    <w:rPr>
      <w:lang w:val="en-US"/>
    </w:rPr>
  </w:style>
  <w:style w:type="paragraph" w:styleId="aa">
    <w:name w:val="TOC Heading"/>
    <w:basedOn w:val="1"/>
    <w:next w:val="a"/>
    <w:uiPriority w:val="39"/>
    <w:unhideWhenUsed/>
    <w:qFormat/>
    <w:rsid w:val="00CA4702"/>
    <w:pPr>
      <w:spacing w:before="480" w:line="276" w:lineRule="auto"/>
      <w:outlineLvl w:val="9"/>
    </w:pPr>
    <w:rPr>
      <w:rFonts w:asciiTheme="majorHAnsi" w:eastAsiaTheme="majorEastAsia" w:hAnsiTheme="majorHAnsi" w:cstheme="majorBidi"/>
      <w:bCs/>
      <w:color w:val="2F5496" w:themeColor="accent1" w:themeShade="BF"/>
      <w:sz w:val="28"/>
      <w:szCs w:val="28"/>
      <w:lang w:val="en-US"/>
    </w:rPr>
  </w:style>
  <w:style w:type="paragraph" w:styleId="11">
    <w:name w:val="toc 1"/>
    <w:basedOn w:val="a"/>
    <w:next w:val="a"/>
    <w:autoRedefine/>
    <w:uiPriority w:val="39"/>
    <w:unhideWhenUsed/>
    <w:rsid w:val="00CA4702"/>
    <w:pPr>
      <w:spacing w:before="120"/>
    </w:pPr>
    <w:rPr>
      <w:rFonts w:asciiTheme="minorHAnsi" w:hAnsiTheme="minorHAnsi" w:cstheme="minorHAnsi"/>
      <w:b/>
      <w:bCs/>
      <w:i/>
      <w:iCs/>
      <w:lang w:val="en-US"/>
    </w:rPr>
  </w:style>
  <w:style w:type="character" w:styleId="ab">
    <w:name w:val="Hyperlink"/>
    <w:basedOn w:val="a0"/>
    <w:uiPriority w:val="99"/>
    <w:unhideWhenUsed/>
    <w:rsid w:val="00CA4702"/>
    <w:rPr>
      <w:color w:val="0563C1" w:themeColor="hyperlink"/>
      <w:u w:val="single"/>
    </w:rPr>
  </w:style>
  <w:style w:type="paragraph" w:styleId="2">
    <w:name w:val="toc 2"/>
    <w:basedOn w:val="a"/>
    <w:next w:val="a"/>
    <w:autoRedefine/>
    <w:uiPriority w:val="39"/>
    <w:semiHidden/>
    <w:unhideWhenUsed/>
    <w:rsid w:val="00CA4702"/>
    <w:pPr>
      <w:spacing w:before="120"/>
      <w:ind w:left="240"/>
    </w:pPr>
    <w:rPr>
      <w:rFonts w:asciiTheme="minorHAnsi" w:hAnsiTheme="minorHAnsi" w:cstheme="minorHAnsi"/>
      <w:b/>
      <w:bCs/>
      <w:sz w:val="22"/>
      <w:szCs w:val="22"/>
      <w:lang w:val="en-US"/>
    </w:rPr>
  </w:style>
  <w:style w:type="paragraph" w:styleId="3">
    <w:name w:val="toc 3"/>
    <w:basedOn w:val="a"/>
    <w:next w:val="a"/>
    <w:autoRedefine/>
    <w:uiPriority w:val="39"/>
    <w:semiHidden/>
    <w:unhideWhenUsed/>
    <w:rsid w:val="00CA4702"/>
    <w:pPr>
      <w:ind w:left="480"/>
    </w:pPr>
    <w:rPr>
      <w:rFonts w:asciiTheme="minorHAnsi" w:hAnsiTheme="minorHAnsi" w:cstheme="minorHAnsi"/>
      <w:sz w:val="20"/>
      <w:szCs w:val="20"/>
      <w:lang w:val="en-US"/>
    </w:rPr>
  </w:style>
  <w:style w:type="paragraph" w:styleId="4">
    <w:name w:val="toc 4"/>
    <w:basedOn w:val="a"/>
    <w:next w:val="a"/>
    <w:autoRedefine/>
    <w:uiPriority w:val="39"/>
    <w:semiHidden/>
    <w:unhideWhenUsed/>
    <w:rsid w:val="00CA4702"/>
    <w:pPr>
      <w:ind w:left="720"/>
    </w:pPr>
    <w:rPr>
      <w:rFonts w:asciiTheme="minorHAnsi" w:hAnsiTheme="minorHAnsi" w:cstheme="minorHAnsi"/>
      <w:sz w:val="20"/>
      <w:szCs w:val="20"/>
      <w:lang w:val="en-US"/>
    </w:rPr>
  </w:style>
  <w:style w:type="paragraph" w:styleId="5">
    <w:name w:val="toc 5"/>
    <w:basedOn w:val="a"/>
    <w:next w:val="a"/>
    <w:autoRedefine/>
    <w:uiPriority w:val="39"/>
    <w:semiHidden/>
    <w:unhideWhenUsed/>
    <w:rsid w:val="00CA4702"/>
    <w:pPr>
      <w:ind w:left="960"/>
    </w:pPr>
    <w:rPr>
      <w:rFonts w:asciiTheme="minorHAnsi" w:hAnsiTheme="minorHAnsi" w:cstheme="minorHAnsi"/>
      <w:sz w:val="20"/>
      <w:szCs w:val="20"/>
      <w:lang w:val="en-US"/>
    </w:rPr>
  </w:style>
  <w:style w:type="paragraph" w:styleId="6">
    <w:name w:val="toc 6"/>
    <w:basedOn w:val="a"/>
    <w:next w:val="a"/>
    <w:autoRedefine/>
    <w:uiPriority w:val="39"/>
    <w:semiHidden/>
    <w:unhideWhenUsed/>
    <w:rsid w:val="00CA4702"/>
    <w:pPr>
      <w:ind w:left="1200"/>
    </w:pPr>
    <w:rPr>
      <w:rFonts w:asciiTheme="minorHAnsi" w:hAnsiTheme="minorHAnsi" w:cstheme="minorHAnsi"/>
      <w:sz w:val="20"/>
      <w:szCs w:val="20"/>
      <w:lang w:val="en-US"/>
    </w:rPr>
  </w:style>
  <w:style w:type="paragraph" w:styleId="7">
    <w:name w:val="toc 7"/>
    <w:basedOn w:val="a"/>
    <w:next w:val="a"/>
    <w:autoRedefine/>
    <w:uiPriority w:val="39"/>
    <w:semiHidden/>
    <w:unhideWhenUsed/>
    <w:rsid w:val="00CA4702"/>
    <w:pPr>
      <w:ind w:left="1440"/>
    </w:pPr>
    <w:rPr>
      <w:rFonts w:asciiTheme="minorHAnsi" w:hAnsiTheme="minorHAnsi" w:cstheme="minorHAnsi"/>
      <w:sz w:val="20"/>
      <w:szCs w:val="20"/>
      <w:lang w:val="en-US"/>
    </w:rPr>
  </w:style>
  <w:style w:type="paragraph" w:styleId="8">
    <w:name w:val="toc 8"/>
    <w:basedOn w:val="a"/>
    <w:next w:val="a"/>
    <w:autoRedefine/>
    <w:uiPriority w:val="39"/>
    <w:semiHidden/>
    <w:unhideWhenUsed/>
    <w:rsid w:val="00CA4702"/>
    <w:pPr>
      <w:ind w:left="1680"/>
    </w:pPr>
    <w:rPr>
      <w:rFonts w:asciiTheme="minorHAnsi" w:hAnsiTheme="minorHAnsi" w:cstheme="minorHAnsi"/>
      <w:sz w:val="20"/>
      <w:szCs w:val="20"/>
      <w:lang w:val="en-US"/>
    </w:rPr>
  </w:style>
  <w:style w:type="paragraph" w:styleId="9">
    <w:name w:val="toc 9"/>
    <w:basedOn w:val="a"/>
    <w:next w:val="a"/>
    <w:autoRedefine/>
    <w:uiPriority w:val="39"/>
    <w:semiHidden/>
    <w:unhideWhenUsed/>
    <w:rsid w:val="00CA4702"/>
    <w:pPr>
      <w:ind w:left="1920"/>
    </w:pPr>
    <w:rPr>
      <w:rFonts w:asciiTheme="minorHAnsi" w:hAnsiTheme="minorHAnsi" w:cstheme="minorHAnsi"/>
      <w:sz w:val="20"/>
      <w:szCs w:val="20"/>
      <w:lang w:val="en-US"/>
    </w:rPr>
  </w:style>
  <w:style w:type="character" w:styleId="ac">
    <w:name w:val="annotation reference"/>
    <w:basedOn w:val="a0"/>
    <w:uiPriority w:val="99"/>
    <w:semiHidden/>
    <w:unhideWhenUsed/>
    <w:rsid w:val="003617E1"/>
    <w:rPr>
      <w:sz w:val="16"/>
      <w:szCs w:val="16"/>
    </w:rPr>
  </w:style>
  <w:style w:type="paragraph" w:styleId="ad">
    <w:name w:val="annotation text"/>
    <w:basedOn w:val="a"/>
    <w:link w:val="ae"/>
    <w:uiPriority w:val="99"/>
    <w:semiHidden/>
    <w:unhideWhenUsed/>
    <w:rsid w:val="003617E1"/>
    <w:rPr>
      <w:sz w:val="20"/>
      <w:szCs w:val="20"/>
      <w:lang w:val="en-US"/>
    </w:rPr>
  </w:style>
  <w:style w:type="character" w:customStyle="1" w:styleId="ae">
    <w:name w:val="Текст примечания Знак"/>
    <w:basedOn w:val="a0"/>
    <w:link w:val="ad"/>
    <w:uiPriority w:val="99"/>
    <w:semiHidden/>
    <w:rsid w:val="003617E1"/>
    <w:rPr>
      <w:rFonts w:ascii="Cambria" w:hAnsi="Cambria" w:cs="Times New Roman"/>
      <w:sz w:val="20"/>
      <w:szCs w:val="20"/>
    </w:rPr>
  </w:style>
  <w:style w:type="paragraph" w:styleId="af">
    <w:name w:val="annotation subject"/>
    <w:basedOn w:val="ad"/>
    <w:next w:val="ad"/>
    <w:link w:val="af0"/>
    <w:uiPriority w:val="99"/>
    <w:semiHidden/>
    <w:unhideWhenUsed/>
    <w:rsid w:val="003617E1"/>
    <w:rPr>
      <w:b/>
      <w:bCs/>
    </w:rPr>
  </w:style>
  <w:style w:type="character" w:customStyle="1" w:styleId="af0">
    <w:name w:val="Тема примечания Знак"/>
    <w:basedOn w:val="ae"/>
    <w:link w:val="af"/>
    <w:uiPriority w:val="99"/>
    <w:semiHidden/>
    <w:rsid w:val="003617E1"/>
    <w:rPr>
      <w:rFonts w:ascii="Cambria" w:hAnsi="Cambria" w:cs="Times New Roman"/>
      <w:b/>
      <w:bCs/>
      <w:sz w:val="20"/>
      <w:szCs w:val="20"/>
    </w:rPr>
  </w:style>
  <w:style w:type="paragraph" w:styleId="af1">
    <w:name w:val="Balloon Text"/>
    <w:basedOn w:val="a"/>
    <w:link w:val="af2"/>
    <w:uiPriority w:val="99"/>
    <w:semiHidden/>
    <w:unhideWhenUsed/>
    <w:rsid w:val="003617E1"/>
    <w:rPr>
      <w:sz w:val="18"/>
      <w:szCs w:val="18"/>
      <w:lang w:val="en-US"/>
    </w:rPr>
  </w:style>
  <w:style w:type="character" w:customStyle="1" w:styleId="af2">
    <w:name w:val="Текст выноски Знак"/>
    <w:basedOn w:val="a0"/>
    <w:link w:val="af1"/>
    <w:uiPriority w:val="99"/>
    <w:semiHidden/>
    <w:rsid w:val="003617E1"/>
    <w:rPr>
      <w:rFonts w:ascii="Times New Roman" w:hAnsi="Times New Roman" w:cs="Times New Roman"/>
      <w:sz w:val="18"/>
      <w:szCs w:val="18"/>
    </w:rPr>
  </w:style>
  <w:style w:type="table" w:styleId="af3">
    <w:name w:val="Table Grid"/>
    <w:basedOn w:val="a1"/>
    <w:uiPriority w:val="39"/>
    <w:rsid w:val="00AD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paragraph Знак,References Знак,Dot pt Знак,F5 List Paragraph Знак,List Paragraph Char Char Char Знак,Indicator Text Знак,Numbered Para 1 Знак,Bullet 1 Знак,Bullet Points Знак,List Paragraph2 Знак,MAIN CONTENT Знак,Normal numbered Знак"/>
    <w:link w:val="a7"/>
    <w:uiPriority w:val="72"/>
    <w:locked/>
    <w:rsid w:val="00371D23"/>
    <w:rPr>
      <w:rFonts w:ascii="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67886">
      <w:bodyDiv w:val="1"/>
      <w:marLeft w:val="0"/>
      <w:marRight w:val="0"/>
      <w:marTop w:val="0"/>
      <w:marBottom w:val="0"/>
      <w:divBdr>
        <w:top w:val="none" w:sz="0" w:space="0" w:color="auto"/>
        <w:left w:val="none" w:sz="0" w:space="0" w:color="auto"/>
        <w:bottom w:val="none" w:sz="0" w:space="0" w:color="auto"/>
        <w:right w:val="none" w:sz="0" w:space="0" w:color="auto"/>
      </w:divBdr>
    </w:div>
    <w:div w:id="347411412">
      <w:bodyDiv w:val="1"/>
      <w:marLeft w:val="0"/>
      <w:marRight w:val="0"/>
      <w:marTop w:val="0"/>
      <w:marBottom w:val="0"/>
      <w:divBdr>
        <w:top w:val="none" w:sz="0" w:space="0" w:color="auto"/>
        <w:left w:val="none" w:sz="0" w:space="0" w:color="auto"/>
        <w:bottom w:val="none" w:sz="0" w:space="0" w:color="auto"/>
        <w:right w:val="none" w:sz="0" w:space="0" w:color="auto"/>
      </w:divBdr>
    </w:div>
    <w:div w:id="434129580">
      <w:bodyDiv w:val="1"/>
      <w:marLeft w:val="0"/>
      <w:marRight w:val="0"/>
      <w:marTop w:val="0"/>
      <w:marBottom w:val="0"/>
      <w:divBdr>
        <w:top w:val="none" w:sz="0" w:space="0" w:color="auto"/>
        <w:left w:val="none" w:sz="0" w:space="0" w:color="auto"/>
        <w:bottom w:val="none" w:sz="0" w:space="0" w:color="auto"/>
        <w:right w:val="none" w:sz="0" w:space="0" w:color="auto"/>
      </w:divBdr>
    </w:div>
    <w:div w:id="578903402">
      <w:bodyDiv w:val="1"/>
      <w:marLeft w:val="0"/>
      <w:marRight w:val="0"/>
      <w:marTop w:val="0"/>
      <w:marBottom w:val="0"/>
      <w:divBdr>
        <w:top w:val="none" w:sz="0" w:space="0" w:color="auto"/>
        <w:left w:val="none" w:sz="0" w:space="0" w:color="auto"/>
        <w:bottom w:val="none" w:sz="0" w:space="0" w:color="auto"/>
        <w:right w:val="none" w:sz="0" w:space="0" w:color="auto"/>
      </w:divBdr>
    </w:div>
    <w:div w:id="866868304">
      <w:bodyDiv w:val="1"/>
      <w:marLeft w:val="0"/>
      <w:marRight w:val="0"/>
      <w:marTop w:val="0"/>
      <w:marBottom w:val="0"/>
      <w:divBdr>
        <w:top w:val="none" w:sz="0" w:space="0" w:color="auto"/>
        <w:left w:val="none" w:sz="0" w:space="0" w:color="auto"/>
        <w:bottom w:val="none" w:sz="0" w:space="0" w:color="auto"/>
        <w:right w:val="none" w:sz="0" w:space="0" w:color="auto"/>
      </w:divBdr>
      <w:divsChild>
        <w:div w:id="1214582256">
          <w:marLeft w:val="547"/>
          <w:marRight w:val="0"/>
          <w:marTop w:val="0"/>
          <w:marBottom w:val="0"/>
          <w:divBdr>
            <w:top w:val="none" w:sz="0" w:space="0" w:color="auto"/>
            <w:left w:val="none" w:sz="0" w:space="0" w:color="auto"/>
            <w:bottom w:val="none" w:sz="0" w:space="0" w:color="auto"/>
            <w:right w:val="none" w:sz="0" w:space="0" w:color="auto"/>
          </w:divBdr>
        </w:div>
      </w:divsChild>
    </w:div>
    <w:div w:id="923151071">
      <w:bodyDiv w:val="1"/>
      <w:marLeft w:val="0"/>
      <w:marRight w:val="0"/>
      <w:marTop w:val="0"/>
      <w:marBottom w:val="0"/>
      <w:divBdr>
        <w:top w:val="none" w:sz="0" w:space="0" w:color="auto"/>
        <w:left w:val="none" w:sz="0" w:space="0" w:color="auto"/>
        <w:bottom w:val="none" w:sz="0" w:space="0" w:color="auto"/>
        <w:right w:val="none" w:sz="0" w:space="0" w:color="auto"/>
      </w:divBdr>
      <w:divsChild>
        <w:div w:id="1191138595">
          <w:marLeft w:val="547"/>
          <w:marRight w:val="0"/>
          <w:marTop w:val="0"/>
          <w:marBottom w:val="0"/>
          <w:divBdr>
            <w:top w:val="none" w:sz="0" w:space="0" w:color="auto"/>
            <w:left w:val="none" w:sz="0" w:space="0" w:color="auto"/>
            <w:bottom w:val="none" w:sz="0" w:space="0" w:color="auto"/>
            <w:right w:val="none" w:sz="0" w:space="0" w:color="auto"/>
          </w:divBdr>
        </w:div>
      </w:divsChild>
    </w:div>
    <w:div w:id="961838405">
      <w:bodyDiv w:val="1"/>
      <w:marLeft w:val="0"/>
      <w:marRight w:val="0"/>
      <w:marTop w:val="0"/>
      <w:marBottom w:val="0"/>
      <w:divBdr>
        <w:top w:val="none" w:sz="0" w:space="0" w:color="auto"/>
        <w:left w:val="none" w:sz="0" w:space="0" w:color="auto"/>
        <w:bottom w:val="none" w:sz="0" w:space="0" w:color="auto"/>
        <w:right w:val="none" w:sz="0" w:space="0" w:color="auto"/>
      </w:divBdr>
    </w:div>
    <w:div w:id="971717929">
      <w:bodyDiv w:val="1"/>
      <w:marLeft w:val="0"/>
      <w:marRight w:val="0"/>
      <w:marTop w:val="0"/>
      <w:marBottom w:val="0"/>
      <w:divBdr>
        <w:top w:val="none" w:sz="0" w:space="0" w:color="auto"/>
        <w:left w:val="none" w:sz="0" w:space="0" w:color="auto"/>
        <w:bottom w:val="none" w:sz="0" w:space="0" w:color="auto"/>
        <w:right w:val="none" w:sz="0" w:space="0" w:color="auto"/>
      </w:divBdr>
    </w:div>
    <w:div w:id="1111970108">
      <w:bodyDiv w:val="1"/>
      <w:marLeft w:val="0"/>
      <w:marRight w:val="0"/>
      <w:marTop w:val="0"/>
      <w:marBottom w:val="0"/>
      <w:divBdr>
        <w:top w:val="none" w:sz="0" w:space="0" w:color="auto"/>
        <w:left w:val="none" w:sz="0" w:space="0" w:color="auto"/>
        <w:bottom w:val="none" w:sz="0" w:space="0" w:color="auto"/>
        <w:right w:val="none" w:sz="0" w:space="0" w:color="auto"/>
      </w:divBdr>
    </w:div>
    <w:div w:id="1120300120">
      <w:bodyDiv w:val="1"/>
      <w:marLeft w:val="0"/>
      <w:marRight w:val="0"/>
      <w:marTop w:val="0"/>
      <w:marBottom w:val="0"/>
      <w:divBdr>
        <w:top w:val="none" w:sz="0" w:space="0" w:color="auto"/>
        <w:left w:val="none" w:sz="0" w:space="0" w:color="auto"/>
        <w:bottom w:val="none" w:sz="0" w:space="0" w:color="auto"/>
        <w:right w:val="none" w:sz="0" w:space="0" w:color="auto"/>
      </w:divBdr>
    </w:div>
    <w:div w:id="1186627096">
      <w:bodyDiv w:val="1"/>
      <w:marLeft w:val="0"/>
      <w:marRight w:val="0"/>
      <w:marTop w:val="0"/>
      <w:marBottom w:val="0"/>
      <w:divBdr>
        <w:top w:val="none" w:sz="0" w:space="0" w:color="auto"/>
        <w:left w:val="none" w:sz="0" w:space="0" w:color="auto"/>
        <w:bottom w:val="none" w:sz="0" w:space="0" w:color="auto"/>
        <w:right w:val="none" w:sz="0" w:space="0" w:color="auto"/>
      </w:divBdr>
    </w:div>
    <w:div w:id="1248425422">
      <w:bodyDiv w:val="1"/>
      <w:marLeft w:val="0"/>
      <w:marRight w:val="0"/>
      <w:marTop w:val="0"/>
      <w:marBottom w:val="0"/>
      <w:divBdr>
        <w:top w:val="none" w:sz="0" w:space="0" w:color="auto"/>
        <w:left w:val="none" w:sz="0" w:space="0" w:color="auto"/>
        <w:bottom w:val="none" w:sz="0" w:space="0" w:color="auto"/>
        <w:right w:val="none" w:sz="0" w:space="0" w:color="auto"/>
      </w:divBdr>
    </w:div>
    <w:div w:id="1261332540">
      <w:bodyDiv w:val="1"/>
      <w:marLeft w:val="0"/>
      <w:marRight w:val="0"/>
      <w:marTop w:val="0"/>
      <w:marBottom w:val="0"/>
      <w:divBdr>
        <w:top w:val="none" w:sz="0" w:space="0" w:color="auto"/>
        <w:left w:val="none" w:sz="0" w:space="0" w:color="auto"/>
        <w:bottom w:val="none" w:sz="0" w:space="0" w:color="auto"/>
        <w:right w:val="none" w:sz="0" w:space="0" w:color="auto"/>
      </w:divBdr>
      <w:divsChild>
        <w:div w:id="646907066">
          <w:marLeft w:val="547"/>
          <w:marRight w:val="0"/>
          <w:marTop w:val="0"/>
          <w:marBottom w:val="0"/>
          <w:divBdr>
            <w:top w:val="none" w:sz="0" w:space="0" w:color="auto"/>
            <w:left w:val="none" w:sz="0" w:space="0" w:color="auto"/>
            <w:bottom w:val="none" w:sz="0" w:space="0" w:color="auto"/>
            <w:right w:val="none" w:sz="0" w:space="0" w:color="auto"/>
          </w:divBdr>
        </w:div>
      </w:divsChild>
    </w:div>
    <w:div w:id="1503355237">
      <w:bodyDiv w:val="1"/>
      <w:marLeft w:val="0"/>
      <w:marRight w:val="0"/>
      <w:marTop w:val="0"/>
      <w:marBottom w:val="0"/>
      <w:divBdr>
        <w:top w:val="none" w:sz="0" w:space="0" w:color="auto"/>
        <w:left w:val="none" w:sz="0" w:space="0" w:color="auto"/>
        <w:bottom w:val="none" w:sz="0" w:space="0" w:color="auto"/>
        <w:right w:val="none" w:sz="0" w:space="0" w:color="auto"/>
      </w:divBdr>
    </w:div>
    <w:div w:id="1626889592">
      <w:bodyDiv w:val="1"/>
      <w:marLeft w:val="0"/>
      <w:marRight w:val="0"/>
      <w:marTop w:val="0"/>
      <w:marBottom w:val="0"/>
      <w:divBdr>
        <w:top w:val="none" w:sz="0" w:space="0" w:color="auto"/>
        <w:left w:val="none" w:sz="0" w:space="0" w:color="auto"/>
        <w:bottom w:val="none" w:sz="0" w:space="0" w:color="auto"/>
        <w:right w:val="none" w:sz="0" w:space="0" w:color="auto"/>
      </w:divBdr>
    </w:div>
    <w:div w:id="1762025753">
      <w:bodyDiv w:val="1"/>
      <w:marLeft w:val="0"/>
      <w:marRight w:val="0"/>
      <w:marTop w:val="0"/>
      <w:marBottom w:val="0"/>
      <w:divBdr>
        <w:top w:val="none" w:sz="0" w:space="0" w:color="auto"/>
        <w:left w:val="none" w:sz="0" w:space="0" w:color="auto"/>
        <w:bottom w:val="none" w:sz="0" w:space="0" w:color="auto"/>
        <w:right w:val="none" w:sz="0" w:space="0" w:color="auto"/>
      </w:divBdr>
    </w:div>
    <w:div w:id="1772892580">
      <w:bodyDiv w:val="1"/>
      <w:marLeft w:val="0"/>
      <w:marRight w:val="0"/>
      <w:marTop w:val="0"/>
      <w:marBottom w:val="0"/>
      <w:divBdr>
        <w:top w:val="none" w:sz="0" w:space="0" w:color="auto"/>
        <w:left w:val="none" w:sz="0" w:space="0" w:color="auto"/>
        <w:bottom w:val="none" w:sz="0" w:space="0" w:color="auto"/>
        <w:right w:val="none" w:sz="0" w:space="0" w:color="auto"/>
      </w:divBdr>
      <w:divsChild>
        <w:div w:id="1366176474">
          <w:marLeft w:val="0"/>
          <w:marRight w:val="0"/>
          <w:marTop w:val="0"/>
          <w:marBottom w:val="0"/>
          <w:divBdr>
            <w:top w:val="none" w:sz="0" w:space="0" w:color="auto"/>
            <w:left w:val="none" w:sz="0" w:space="0" w:color="auto"/>
            <w:bottom w:val="none" w:sz="0" w:space="0" w:color="auto"/>
            <w:right w:val="none" w:sz="0" w:space="0" w:color="auto"/>
          </w:divBdr>
          <w:divsChild>
            <w:div w:id="1463770114">
              <w:marLeft w:val="0"/>
              <w:marRight w:val="0"/>
              <w:marTop w:val="0"/>
              <w:marBottom w:val="0"/>
              <w:divBdr>
                <w:top w:val="none" w:sz="0" w:space="0" w:color="auto"/>
                <w:left w:val="none" w:sz="0" w:space="0" w:color="auto"/>
                <w:bottom w:val="none" w:sz="0" w:space="0" w:color="auto"/>
                <w:right w:val="none" w:sz="0" w:space="0" w:color="auto"/>
              </w:divBdr>
              <w:divsChild>
                <w:div w:id="79641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95563">
      <w:bodyDiv w:val="1"/>
      <w:marLeft w:val="0"/>
      <w:marRight w:val="0"/>
      <w:marTop w:val="0"/>
      <w:marBottom w:val="0"/>
      <w:divBdr>
        <w:top w:val="none" w:sz="0" w:space="0" w:color="auto"/>
        <w:left w:val="none" w:sz="0" w:space="0" w:color="auto"/>
        <w:bottom w:val="none" w:sz="0" w:space="0" w:color="auto"/>
        <w:right w:val="none" w:sz="0" w:space="0" w:color="auto"/>
      </w:divBdr>
    </w:div>
    <w:div w:id="2102143705">
      <w:bodyDiv w:val="1"/>
      <w:marLeft w:val="0"/>
      <w:marRight w:val="0"/>
      <w:marTop w:val="0"/>
      <w:marBottom w:val="0"/>
      <w:divBdr>
        <w:top w:val="none" w:sz="0" w:space="0" w:color="auto"/>
        <w:left w:val="none" w:sz="0" w:space="0" w:color="auto"/>
        <w:bottom w:val="none" w:sz="0" w:space="0" w:color="auto"/>
        <w:right w:val="none" w:sz="0" w:space="0" w:color="auto"/>
      </w:divBdr>
    </w:div>
    <w:div w:id="21081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34E8D-F8DC-4D3D-8866-441FFFD38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2728</Words>
  <Characters>15551</Characters>
  <Application>Microsoft Office Word</Application>
  <DocSecurity>0</DocSecurity>
  <Lines>129</Lines>
  <Paragraphs>36</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Nicolai Loghin</dc:creator>
  <cp:keywords/>
  <dc:description/>
  <cp:lastModifiedBy>admin</cp:lastModifiedBy>
  <cp:revision>6</cp:revision>
  <dcterms:created xsi:type="dcterms:W3CDTF">2021-03-24T08:56:00Z</dcterms:created>
  <dcterms:modified xsi:type="dcterms:W3CDTF">2021-04-19T07:19:00Z</dcterms:modified>
</cp:coreProperties>
</file>