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77" w:rsidRPr="0073636C" w:rsidRDefault="0073636C" w:rsidP="0073636C">
      <w:pPr>
        <w:tabs>
          <w:tab w:val="left" w:pos="3465"/>
        </w:tabs>
        <w:rPr>
          <w:rFonts w:ascii="Calibri" w:hAnsi="Calibri" w:cs="Calibri"/>
          <w:sz w:val="12"/>
          <w:szCs w:val="28"/>
          <w:lang w:val="ro-MD"/>
        </w:rPr>
      </w:pPr>
      <w:r>
        <w:rPr>
          <w:rFonts w:ascii="Calibri" w:hAnsi="Calibri" w:cs="Calibri"/>
          <w:sz w:val="16"/>
          <w:szCs w:val="28"/>
          <w:lang w:val="ro-MD"/>
        </w:rPr>
        <w:tab/>
      </w:r>
    </w:p>
    <w:p w:rsidR="00D77074" w:rsidRPr="007279AF" w:rsidRDefault="009E3B3E" w:rsidP="00D77074">
      <w:pPr>
        <w:ind w:left="0"/>
        <w:jc w:val="center"/>
        <w:rPr>
          <w:rFonts w:ascii="Calibri" w:hAnsi="Calibri" w:cs="Calibri"/>
          <w:b/>
          <w:sz w:val="28"/>
          <w:szCs w:val="28"/>
          <w:lang w:val="ro-MD"/>
        </w:rPr>
      </w:pPr>
      <w:r w:rsidRPr="007279AF">
        <w:rPr>
          <w:rFonts w:ascii="Calibri" w:hAnsi="Calibri" w:cs="Calibri"/>
          <w:b/>
          <w:sz w:val="28"/>
          <w:szCs w:val="28"/>
          <w:lang w:val="ro-MD"/>
        </w:rPr>
        <w:t>Asociația Obștească Pro Cooperare Regională</w:t>
      </w:r>
      <w:r w:rsidR="00D77074" w:rsidRPr="007279AF">
        <w:rPr>
          <w:rFonts w:ascii="Calibri" w:hAnsi="Calibri" w:cs="Calibri"/>
          <w:b/>
          <w:sz w:val="28"/>
          <w:szCs w:val="28"/>
          <w:lang w:val="ro-MD"/>
        </w:rPr>
        <w:t>, anunță Concurs pentru selectarea experți</w:t>
      </w:r>
      <w:r w:rsidR="00B90AD5" w:rsidRPr="007279AF">
        <w:rPr>
          <w:rFonts w:ascii="Calibri" w:hAnsi="Calibri" w:cs="Calibri"/>
          <w:b/>
          <w:sz w:val="28"/>
          <w:szCs w:val="28"/>
          <w:lang w:val="ro-MD"/>
        </w:rPr>
        <w:t>lor</w:t>
      </w:r>
      <w:r w:rsidR="00D77074" w:rsidRPr="007279AF">
        <w:rPr>
          <w:rFonts w:ascii="Calibri" w:hAnsi="Calibri" w:cs="Calibri"/>
          <w:b/>
          <w:sz w:val="28"/>
          <w:szCs w:val="28"/>
          <w:lang w:val="ro-MD"/>
        </w:rPr>
        <w:t xml:space="preserve"> sau companii</w:t>
      </w:r>
      <w:r w:rsidR="00B90AD5" w:rsidRPr="007279AF">
        <w:rPr>
          <w:rFonts w:ascii="Calibri" w:hAnsi="Calibri" w:cs="Calibri"/>
          <w:b/>
          <w:sz w:val="28"/>
          <w:szCs w:val="28"/>
          <w:lang w:val="ro-MD"/>
        </w:rPr>
        <w:t>lor</w:t>
      </w:r>
      <w:r w:rsidR="00D77074" w:rsidRPr="007279AF">
        <w:rPr>
          <w:rFonts w:ascii="Calibri" w:hAnsi="Calibri" w:cs="Calibri"/>
          <w:b/>
          <w:sz w:val="28"/>
          <w:szCs w:val="28"/>
          <w:lang w:val="ro-MD"/>
        </w:rPr>
        <w:t xml:space="preserve"> în prestarea serviciilor </w:t>
      </w:r>
    </w:p>
    <w:p w:rsidR="00D77074" w:rsidRPr="00B91082" w:rsidRDefault="00D77074" w:rsidP="00B91082">
      <w:pPr>
        <w:ind w:left="0"/>
        <w:jc w:val="center"/>
        <w:rPr>
          <w:rFonts w:ascii="Calibri" w:hAnsi="Calibri" w:cs="Calibri"/>
          <w:b/>
          <w:sz w:val="28"/>
          <w:szCs w:val="28"/>
          <w:lang w:val="ro-MD"/>
        </w:rPr>
      </w:pPr>
      <w:r w:rsidRPr="007279AF">
        <w:rPr>
          <w:rFonts w:ascii="Calibri" w:hAnsi="Calibri" w:cs="Calibri"/>
          <w:b/>
          <w:sz w:val="28"/>
          <w:szCs w:val="28"/>
          <w:lang w:val="ro-MD"/>
        </w:rPr>
        <w:t>de training și coaching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bCs/>
          <w:sz w:val="24"/>
          <w:szCs w:val="24"/>
          <w:lang w:val="ro-MD"/>
        </w:rPr>
      </w:pP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 xml:space="preserve">1. Context 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Începând cu 1</w:t>
      </w:r>
      <w:r w:rsidR="009E3B3E" w:rsidRPr="007279AF">
        <w:rPr>
          <w:rFonts w:ascii="Calibri" w:hAnsi="Calibri" w:cs="Calibri"/>
          <w:sz w:val="24"/>
          <w:szCs w:val="24"/>
          <w:lang w:val="ro-MD"/>
        </w:rPr>
        <w:t>0 septembrie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2018, cu susținerea financiară a Uniunii Europene</w:t>
      </w:r>
      <w:r w:rsidR="009E3B3E" w:rsidRPr="007279AF">
        <w:rPr>
          <w:rFonts w:ascii="Calibri" w:hAnsi="Calibri" w:cs="Calibri"/>
          <w:sz w:val="24"/>
          <w:szCs w:val="24"/>
          <w:lang w:val="ro-MD"/>
        </w:rPr>
        <w:t xml:space="preserve"> și a Guvernului Suediei prin intermediul Fundației Est-Europene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, </w:t>
      </w:r>
      <w:r w:rsidR="009E3B3E" w:rsidRPr="007279AF">
        <w:rPr>
          <w:rFonts w:ascii="Calibri" w:hAnsi="Calibri" w:cs="Calibri"/>
          <w:sz w:val="24"/>
          <w:szCs w:val="24"/>
          <w:lang w:val="ro-MD"/>
        </w:rPr>
        <w:t>Asociația Obștească Pro Cooperare Regională implementează proiectul: ”Facilitarea accesului la piață pentru fermierii mici și mijlocii din Regiunea de Nord”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. Proiectul, cu durata de </w:t>
      </w:r>
      <w:r w:rsidR="009E3B3E" w:rsidRPr="007279AF">
        <w:rPr>
          <w:rFonts w:ascii="Calibri" w:hAnsi="Calibri" w:cs="Calibri"/>
          <w:sz w:val="24"/>
          <w:szCs w:val="24"/>
          <w:lang w:val="ro-MD"/>
        </w:rPr>
        <w:t>18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de luni, </w:t>
      </w:r>
      <w:r w:rsidR="009E3B3E" w:rsidRPr="007279AF">
        <w:rPr>
          <w:rFonts w:ascii="Calibri" w:hAnsi="Calibri" w:cs="Calibri"/>
          <w:sz w:val="24"/>
          <w:szCs w:val="24"/>
          <w:lang w:val="ro-MD"/>
        </w:rPr>
        <w:t xml:space="preserve">are ca scop </w:t>
      </w:r>
      <w:r w:rsidR="00026DB9">
        <w:rPr>
          <w:rFonts w:ascii="Calibri" w:hAnsi="Calibri" w:cs="Calibri"/>
          <w:sz w:val="24"/>
          <w:szCs w:val="24"/>
          <w:lang w:val="ro-MD"/>
        </w:rPr>
        <w:t>creșterea competitivitatea ÎMM-</w:t>
      </w:r>
      <w:r w:rsidR="009E3B3E" w:rsidRPr="007279AF">
        <w:rPr>
          <w:rFonts w:ascii="Calibri" w:hAnsi="Calibri" w:cs="Calibri"/>
          <w:sz w:val="24"/>
          <w:szCs w:val="24"/>
          <w:lang w:val="ro-MD"/>
        </w:rPr>
        <w:t>urilor și a ocupării forței de muncă în zonele rurale din Regiunea de Nord a Moldove</w:t>
      </w:r>
      <w:r w:rsidR="00123730">
        <w:rPr>
          <w:rFonts w:ascii="Calibri" w:hAnsi="Calibri" w:cs="Calibri"/>
          <w:sz w:val="24"/>
          <w:szCs w:val="24"/>
          <w:lang w:val="ro-MD"/>
        </w:rPr>
        <w:t xml:space="preserve">i, realizate prin intermediul </w:t>
      </w:r>
      <w:r w:rsidR="00123730" w:rsidRPr="00123730">
        <w:rPr>
          <w:rFonts w:ascii="Calibri" w:hAnsi="Calibri" w:cs="Calibri"/>
          <w:color w:val="FF0000"/>
          <w:sz w:val="24"/>
          <w:szCs w:val="24"/>
          <w:lang w:val="ro-MD"/>
        </w:rPr>
        <w:t>Centrului de Suport în A</w:t>
      </w:r>
      <w:r w:rsidR="00873BBE" w:rsidRPr="00123730">
        <w:rPr>
          <w:rFonts w:ascii="Calibri" w:hAnsi="Calibri" w:cs="Calibri"/>
          <w:color w:val="FF0000"/>
          <w:sz w:val="24"/>
          <w:szCs w:val="24"/>
          <w:lang w:val="ro-MD"/>
        </w:rPr>
        <w:t>facer</w:t>
      </w:r>
      <w:r w:rsidR="009E3B3E" w:rsidRPr="00123730">
        <w:rPr>
          <w:rFonts w:ascii="Calibri" w:hAnsi="Calibri" w:cs="Calibri"/>
          <w:color w:val="FF0000"/>
          <w:sz w:val="24"/>
          <w:szCs w:val="24"/>
          <w:lang w:val="ro-MD"/>
        </w:rPr>
        <w:t>i</w:t>
      </w:r>
      <w:r w:rsidR="00123730">
        <w:rPr>
          <w:rFonts w:ascii="Calibri" w:hAnsi="Calibri" w:cs="Calibri"/>
          <w:color w:val="FF0000"/>
          <w:sz w:val="24"/>
          <w:szCs w:val="24"/>
          <w:lang w:val="ro-MD"/>
        </w:rPr>
        <w:t xml:space="preserve"> ( SMART HUB)</w:t>
      </w:r>
      <w:r w:rsidR="00873BBE">
        <w:rPr>
          <w:rFonts w:ascii="Calibri" w:hAnsi="Calibri" w:cs="Calibri"/>
          <w:sz w:val="24"/>
          <w:szCs w:val="24"/>
          <w:lang w:val="ro-MD"/>
        </w:rPr>
        <w:t xml:space="preserve"> care va fi creat în mun. Bălți</w:t>
      </w:r>
      <w:r w:rsidR="009E3B3E" w:rsidRPr="007279AF">
        <w:rPr>
          <w:rFonts w:ascii="Calibri" w:hAnsi="Calibri" w:cs="Calibri"/>
          <w:sz w:val="24"/>
          <w:szCs w:val="24"/>
          <w:lang w:val="ro-MD"/>
        </w:rPr>
        <w:t>, fapt care va servi la dezvoltarea spiritului antreprenorial prin implicarea tinerilor în activități de business în mediul rural.</w:t>
      </w:r>
      <w:r w:rsidRPr="007279AF">
        <w:rPr>
          <w:rFonts w:ascii="Calibri" w:hAnsi="Calibri" w:cs="Calibri"/>
          <w:sz w:val="24"/>
          <w:szCs w:val="24"/>
          <w:lang w:val="ro-MD"/>
        </w:rPr>
        <w:t> 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790947" w:rsidRPr="007279AF" w:rsidRDefault="00001851" w:rsidP="00790947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 xml:space="preserve">2. </w:t>
      </w:r>
      <w:r w:rsidR="004D3FFF" w:rsidRPr="007279AF">
        <w:rPr>
          <w:rFonts w:ascii="Calibri" w:hAnsi="Calibri" w:cs="Calibri"/>
          <w:b/>
          <w:sz w:val="24"/>
          <w:szCs w:val="24"/>
          <w:lang w:val="ro-MD"/>
        </w:rPr>
        <w:t>Descriere</w:t>
      </w:r>
      <w:r w:rsidR="00190A72" w:rsidRPr="007279AF">
        <w:rPr>
          <w:rFonts w:ascii="Calibri" w:hAnsi="Calibri" w:cs="Calibri"/>
          <w:b/>
          <w:sz w:val="24"/>
          <w:szCs w:val="24"/>
          <w:lang w:val="ro-MD"/>
        </w:rPr>
        <w:t>a</w:t>
      </w:r>
      <w:r w:rsidR="004D3FFF" w:rsidRPr="007279AF">
        <w:rPr>
          <w:rFonts w:ascii="Calibri" w:hAnsi="Calibri" w:cs="Calibri"/>
          <w:b/>
          <w:sz w:val="24"/>
          <w:szCs w:val="24"/>
          <w:lang w:val="ro-MD"/>
        </w:rPr>
        <w:t xml:space="preserve"> </w:t>
      </w:r>
      <w:r w:rsidR="009E3B3E" w:rsidRPr="007279AF">
        <w:rPr>
          <w:rFonts w:ascii="Calibri" w:hAnsi="Calibri" w:cs="Calibri"/>
          <w:b/>
          <w:sz w:val="24"/>
          <w:szCs w:val="24"/>
          <w:lang w:val="ro-MD"/>
        </w:rPr>
        <w:t>generală</w:t>
      </w:r>
    </w:p>
    <w:p w:rsidR="00FB1D09" w:rsidRPr="007279AF" w:rsidRDefault="004D3FFF" w:rsidP="00790947">
      <w:pPr>
        <w:ind w:left="0"/>
        <w:jc w:val="both"/>
        <w:rPr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În contextul</w:t>
      </w:r>
      <w:r w:rsidR="00B86E28" w:rsidRPr="007279AF">
        <w:rPr>
          <w:rFonts w:ascii="Calibri" w:hAnsi="Calibri" w:cs="Calibri"/>
          <w:sz w:val="24"/>
          <w:szCs w:val="24"/>
          <w:lang w:val="ro-MD"/>
        </w:rPr>
        <w:t xml:space="preserve"> proiectului menționat și a concursului anunțat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, în perioada anilor 2018-2020, 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 xml:space="preserve">Asociația Obștească Pro Cooperare Regională </w:t>
      </w:r>
      <w:r w:rsidRPr="007279AF">
        <w:rPr>
          <w:rFonts w:ascii="Calibri" w:hAnsi="Calibri" w:cs="Calibri"/>
          <w:sz w:val="24"/>
          <w:szCs w:val="24"/>
          <w:lang w:val="ro-MD"/>
        </w:rPr>
        <w:t>cu suportul financiar al Uniunii Europene va susține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 xml:space="preserve"> IMM din Regiunea de Nord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 xml:space="preserve">în asigurarea accesului la finanțare pentru dezvoltarea afacerilor. În acest context vor fi realizate </w:t>
      </w:r>
      <w:r w:rsidR="009524F0" w:rsidRPr="007279AF">
        <w:rPr>
          <w:rFonts w:ascii="Calibri" w:hAnsi="Calibri" w:cs="Calibri"/>
          <w:b/>
          <w:sz w:val="24"/>
          <w:szCs w:val="24"/>
          <w:lang w:val="ro-MD"/>
        </w:rPr>
        <w:t xml:space="preserve">12 </w:t>
      </w:r>
      <w:r w:rsidR="00FB1D09" w:rsidRPr="007279AF">
        <w:rPr>
          <w:rFonts w:ascii="Calibri" w:hAnsi="Calibri" w:cs="Calibri"/>
          <w:b/>
          <w:sz w:val="24"/>
          <w:szCs w:val="24"/>
          <w:lang w:val="ro-MD"/>
        </w:rPr>
        <w:t>workshop-uri</w:t>
      </w:r>
      <w:r w:rsidR="009524F0" w:rsidRPr="007279AF">
        <w:rPr>
          <w:rFonts w:ascii="Calibri" w:hAnsi="Calibri" w:cs="Calibri"/>
          <w:b/>
          <w:sz w:val="24"/>
          <w:szCs w:val="24"/>
          <w:lang w:val="ro-MD"/>
        </w:rPr>
        <w:t xml:space="preserve"> (training-uri)</w:t>
      </w:r>
      <w:r w:rsidR="00FB1D09" w:rsidRPr="007279AF">
        <w:rPr>
          <w:rFonts w:ascii="Calibri" w:hAnsi="Calibri" w:cs="Calibri"/>
          <w:b/>
          <w:sz w:val="24"/>
          <w:szCs w:val="24"/>
          <w:lang w:val="ro-MD"/>
        </w:rPr>
        <w:t xml:space="preserve"> 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 xml:space="preserve">cu privire la oportunitățile de accesare a finanțărilor pentru dezvoltarea afacerilor în diverse sectoare economice și vor fi realizate activități consultare individuală a antreprenorilor în elaborarea planurilor de afaceri pentru cel putin </w:t>
      </w:r>
      <w:r w:rsidR="00FB1D09" w:rsidRPr="007279AF">
        <w:rPr>
          <w:rFonts w:ascii="Calibri" w:hAnsi="Calibri" w:cs="Calibri"/>
          <w:b/>
          <w:sz w:val="24"/>
          <w:szCs w:val="24"/>
          <w:lang w:val="ro-MD"/>
        </w:rPr>
        <w:t>50 de beneficiari</w:t>
      </w:r>
      <w:r w:rsidR="00225D88" w:rsidRPr="007279AF">
        <w:rPr>
          <w:rFonts w:ascii="Calibri" w:hAnsi="Calibri" w:cs="Calibri"/>
          <w:b/>
          <w:sz w:val="24"/>
          <w:szCs w:val="24"/>
          <w:lang w:val="ro-MD"/>
        </w:rPr>
        <w:t>/antreprenori</w:t>
      </w:r>
      <w:r w:rsidR="00FB1D09" w:rsidRPr="007279AF">
        <w:rPr>
          <w:rFonts w:ascii="Calibri" w:hAnsi="Calibri" w:cs="Calibri"/>
          <w:b/>
          <w:sz w:val="24"/>
          <w:szCs w:val="24"/>
          <w:lang w:val="ro-MD"/>
        </w:rPr>
        <w:t>.</w:t>
      </w:r>
      <w:r w:rsidR="00FB1D09" w:rsidRPr="007279AF">
        <w:rPr>
          <w:lang w:val="ro-MD"/>
        </w:rPr>
        <w:t xml:space="preserve"> </w:t>
      </w:r>
    </w:p>
    <w:p w:rsidR="00B86E28" w:rsidRPr="007279AF" w:rsidRDefault="00FB1D09" w:rsidP="00790947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Serviciile de consultanță constituie o continuare a p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Pr="007279AF">
        <w:rPr>
          <w:rFonts w:ascii="Calibri" w:hAnsi="Calibri" w:cs="Calibri"/>
          <w:sz w:val="24"/>
          <w:szCs w:val="24"/>
          <w:lang w:val="ro-MD"/>
        </w:rPr>
        <w:t>rocesului de formare antreprenorială a beneficiarilor proiectului care presupune: mentorat, consultanță în afaceri, ghidare la înregistrarea afacerii, etc.</w:t>
      </w:r>
      <w:r w:rsidRPr="007279AF">
        <w:rPr>
          <w:rFonts w:ascii="Calibri" w:hAnsi="Calibri" w:cs="Calibri"/>
          <w:b/>
          <w:sz w:val="24"/>
          <w:szCs w:val="24"/>
          <w:lang w:val="ro-MD"/>
        </w:rPr>
        <w:t xml:space="preserve"> </w:t>
      </w:r>
      <w:r w:rsidR="00001851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</w:p>
    <w:p w:rsidR="00FB1D09" w:rsidRPr="007279AF" w:rsidRDefault="00FB1D09" w:rsidP="00790947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Serviciile de mentorat/ consultanță vor fi acordate pe următoarele sectoare:</w:t>
      </w:r>
    </w:p>
    <w:p w:rsidR="00FB1D09" w:rsidRPr="007279AF" w:rsidRDefault="00FB1D09" w:rsidP="00FB1D09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▪ </w:t>
      </w:r>
      <w:r w:rsidRPr="007279AF">
        <w:rPr>
          <w:rFonts w:ascii="Calibri" w:hAnsi="Calibri" w:cs="Calibri"/>
          <w:b/>
          <w:bCs/>
          <w:i/>
          <w:iCs/>
          <w:sz w:val="24"/>
          <w:szCs w:val="24"/>
          <w:lang w:val="ro-MD"/>
        </w:rPr>
        <w:t xml:space="preserve">Producere / procesare 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- activități precum: industria ușoară covrigarie, patiserie, produse din soia, produse lactate pentru copii, producerea semifabricatelor, conservelor, mierea crem, producerea articolelor de pavaj și fortan, biohumus, etc.; </w:t>
      </w:r>
    </w:p>
    <w:p w:rsidR="00FB1D09" w:rsidRPr="007279AF" w:rsidRDefault="00FB1D09" w:rsidP="00FB1D09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▪ </w:t>
      </w:r>
      <w:r w:rsidRPr="007279AF">
        <w:rPr>
          <w:rFonts w:ascii="Calibri" w:hAnsi="Calibri" w:cs="Calibri"/>
          <w:b/>
          <w:bCs/>
          <w:i/>
          <w:iCs/>
          <w:sz w:val="24"/>
          <w:szCs w:val="24"/>
          <w:lang w:val="ro-MD"/>
        </w:rPr>
        <w:t xml:space="preserve">Prestarea serviciilor 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- activități precum: TIC, organizarea evenimentelor, laborator veterinar, servicii medicale, livrare flori/cadouri, instruiri corporative, învățare interactivă pentru copii, salon de frumusețe, design, servicii menajere, etc.; </w:t>
      </w:r>
    </w:p>
    <w:p w:rsidR="00FB1D09" w:rsidRPr="007279AF" w:rsidRDefault="00FB1D09" w:rsidP="00FB1D09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▪ </w:t>
      </w:r>
      <w:r w:rsidRPr="007279AF">
        <w:rPr>
          <w:rFonts w:ascii="Calibri" w:hAnsi="Calibri" w:cs="Calibri"/>
          <w:b/>
          <w:bCs/>
          <w:i/>
          <w:iCs/>
          <w:sz w:val="24"/>
          <w:szCs w:val="24"/>
          <w:lang w:val="ro-MD"/>
        </w:rPr>
        <w:t xml:space="preserve">Agricultură și zootehnie 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- activități precum: apicultură, livezi de nuc și alun, cultivarea plantelor medicina, trandafirilor pentru dulceață, plantație de coacăză, creșterea ciupercilor, chinchilelor, iepurilor, fermă de vaci pentru lapte; </w:t>
      </w:r>
    </w:p>
    <w:p w:rsidR="00FB1D09" w:rsidRPr="007279AF" w:rsidRDefault="00FB1D09" w:rsidP="00FB1D09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▪ </w:t>
      </w:r>
      <w:r w:rsidRPr="007279AF">
        <w:rPr>
          <w:rFonts w:ascii="Calibri" w:hAnsi="Calibri" w:cs="Calibri"/>
          <w:b/>
          <w:sz w:val="24"/>
          <w:szCs w:val="24"/>
          <w:lang w:val="ro-MD"/>
        </w:rPr>
        <w:t>Agroturism și meșteșugărit</w:t>
      </w:r>
      <w:r w:rsidR="00873BBE">
        <w:rPr>
          <w:rFonts w:ascii="Calibri" w:hAnsi="Calibri" w:cs="Calibri"/>
          <w:b/>
          <w:sz w:val="24"/>
          <w:szCs w:val="24"/>
          <w:lang w:val="ro-MD"/>
        </w:rPr>
        <w:t xml:space="preserve"> - </w:t>
      </w:r>
      <w:r w:rsidR="00873BBE" w:rsidRPr="007279AF">
        <w:rPr>
          <w:rFonts w:ascii="Calibri" w:hAnsi="Calibri" w:cs="Calibri"/>
          <w:sz w:val="24"/>
          <w:szCs w:val="24"/>
          <w:lang w:val="ro-MD"/>
        </w:rPr>
        <w:t>activități precum:</w:t>
      </w:r>
      <w:r w:rsidR="00873BBE">
        <w:rPr>
          <w:rFonts w:ascii="Calibri" w:hAnsi="Calibri" w:cs="Calibri"/>
          <w:sz w:val="24"/>
          <w:szCs w:val="24"/>
          <w:lang w:val="ro-MD"/>
        </w:rPr>
        <w:t xml:space="preserve"> turismul rural, servicii de cazare în zonele rurale, </w:t>
      </w:r>
      <w:r w:rsidR="00873BBE" w:rsidRPr="00873BBE">
        <w:rPr>
          <w:rFonts w:ascii="Calibri" w:hAnsi="Calibri" w:cs="Calibri"/>
          <w:sz w:val="24"/>
          <w:szCs w:val="24"/>
          <w:lang w:val="ro-MD"/>
        </w:rPr>
        <w:t>organizarea de centre culturale</w:t>
      </w:r>
      <w:r w:rsidR="00873BBE">
        <w:rPr>
          <w:rFonts w:ascii="Calibri" w:hAnsi="Calibri" w:cs="Calibri"/>
          <w:sz w:val="24"/>
          <w:szCs w:val="24"/>
          <w:lang w:val="ro-MD"/>
        </w:rPr>
        <w:t xml:space="preserve">, </w:t>
      </w:r>
      <w:r w:rsidR="00123730" w:rsidRPr="00873BBE">
        <w:rPr>
          <w:rFonts w:ascii="Calibri" w:hAnsi="Calibri" w:cs="Calibri"/>
          <w:sz w:val="24"/>
          <w:szCs w:val="24"/>
          <w:lang w:val="ro-MD"/>
        </w:rPr>
        <w:t>meșteșugul</w:t>
      </w:r>
      <w:r w:rsidR="00873BBE" w:rsidRPr="00873BBE">
        <w:rPr>
          <w:rFonts w:ascii="Calibri" w:hAnsi="Calibri" w:cs="Calibri"/>
          <w:sz w:val="24"/>
          <w:szCs w:val="24"/>
          <w:lang w:val="ro-MD"/>
        </w:rPr>
        <w:t xml:space="preserve"> si artizanatul</w:t>
      </w:r>
      <w:r w:rsidRPr="007279AF">
        <w:rPr>
          <w:rFonts w:ascii="Calibri" w:hAnsi="Calibri" w:cs="Calibri"/>
          <w:b/>
          <w:sz w:val="24"/>
          <w:szCs w:val="24"/>
          <w:lang w:val="ro-MD"/>
        </w:rPr>
        <w:t>;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</w:p>
    <w:p w:rsidR="00FB1D09" w:rsidRPr="007279AF" w:rsidRDefault="00FB1D09" w:rsidP="00FB1D09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▪ </w:t>
      </w:r>
      <w:r w:rsidRPr="007279AF">
        <w:rPr>
          <w:rFonts w:ascii="Calibri" w:hAnsi="Calibri" w:cs="Calibri"/>
          <w:b/>
          <w:bCs/>
          <w:i/>
          <w:iCs/>
          <w:sz w:val="24"/>
          <w:szCs w:val="24"/>
          <w:lang w:val="ro-MD"/>
        </w:rPr>
        <w:t xml:space="preserve">Domenii combinate 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- activități precum: prestarea serviciilor – meșteșugărit, agricultură-meșteșugărit, /procesare - prestarea serviciilor. </w:t>
      </w:r>
    </w:p>
    <w:p w:rsidR="00FB1D09" w:rsidRPr="007279AF" w:rsidRDefault="00FB1D09" w:rsidP="00790947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4D3FFF" w:rsidRPr="007279AF" w:rsidRDefault="004D3FFF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Pr="007279AF" w:rsidRDefault="004D3FFF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lastRenderedPageBreak/>
        <w:t xml:space="preserve">3. </w:t>
      </w:r>
      <w:r w:rsidR="0070301B" w:rsidRPr="007279AF">
        <w:rPr>
          <w:rFonts w:ascii="Calibri" w:hAnsi="Calibri" w:cs="Calibri"/>
          <w:b/>
          <w:sz w:val="24"/>
          <w:szCs w:val="24"/>
          <w:lang w:val="ro-MD"/>
        </w:rPr>
        <w:t>Obiectiv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Pentru a contribui la realizarea scopului și acțiunilor menționate mai sus, 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>Asociația Obștească Pro Cooperare Regională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va angaja experți 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și/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sau </w:t>
      </w:r>
      <w:r w:rsidR="0070301B" w:rsidRPr="007279AF">
        <w:rPr>
          <w:rFonts w:ascii="Calibri" w:hAnsi="Calibri" w:cs="Calibri"/>
          <w:sz w:val="24"/>
          <w:szCs w:val="24"/>
          <w:lang w:val="ro-MD"/>
        </w:rPr>
        <w:t>companii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în prestarea serviciilor de training și coaching care să instruiască și ghideze 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>IMMurile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>identificate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în vederea 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>dezvoltării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cu succes a </w:t>
      </w:r>
      <w:r w:rsidR="00FB1D09" w:rsidRPr="007279AF">
        <w:rPr>
          <w:rFonts w:ascii="Calibri" w:hAnsi="Calibri" w:cs="Calibri"/>
          <w:sz w:val="24"/>
          <w:szCs w:val="24"/>
          <w:lang w:val="ro-MD"/>
        </w:rPr>
        <w:t>afacerilor</w:t>
      </w:r>
      <w:r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În cadrul acestui Obiectiv, trainingul-urile vor avea ca scop dezvoltarea de noi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abilități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ș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i deprinderea de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cunoștințe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î</w:t>
      </w:r>
      <w:r w:rsidRPr="007279AF">
        <w:rPr>
          <w:rFonts w:ascii="Calibri" w:hAnsi="Calibri" w:cs="Calibri"/>
          <w:sz w:val="24"/>
          <w:szCs w:val="24"/>
          <w:lang w:val="ro-MD"/>
        </w:rPr>
        <w:t>ntr-un mod c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â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t mai eficient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ș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i in cel mai scurt timp cu putință, cu scopul de a-i ajuta pe </w:t>
      </w:r>
      <w:r w:rsidR="00A670DE" w:rsidRPr="007279AF">
        <w:rPr>
          <w:rFonts w:ascii="Calibri" w:hAnsi="Calibri" w:cs="Calibri"/>
          <w:sz w:val="24"/>
          <w:szCs w:val="24"/>
          <w:lang w:val="ro-MD"/>
        </w:rPr>
        <w:t>antreprenori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s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ă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își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A670DE" w:rsidRPr="007279AF">
        <w:rPr>
          <w:rFonts w:ascii="Calibri" w:hAnsi="Calibri" w:cs="Calibri"/>
          <w:sz w:val="24"/>
          <w:szCs w:val="24"/>
          <w:lang w:val="ro-MD"/>
        </w:rPr>
        <w:t xml:space="preserve">dezvolte afacerile </w:t>
      </w:r>
      <w:r w:rsidRPr="007279AF">
        <w:rPr>
          <w:rFonts w:ascii="Calibri" w:hAnsi="Calibri" w:cs="Calibri"/>
          <w:sz w:val="24"/>
          <w:szCs w:val="24"/>
          <w:lang w:val="ro-MD"/>
        </w:rPr>
        <w:t>cu succes.</w:t>
      </w:r>
      <w:r w:rsidRPr="007279AF">
        <w:rPr>
          <w:rFonts w:ascii="Calibri" w:hAnsi="Calibri" w:cs="Calibri"/>
          <w:bCs/>
          <w:sz w:val="24"/>
          <w:szCs w:val="24"/>
          <w:lang w:val="ro-MD"/>
        </w:rPr>
        <w:t xml:space="preserve"> </w:t>
      </w:r>
    </w:p>
    <w:p w:rsidR="00C31E22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Coachingul </w:t>
      </w:r>
      <w:r w:rsidRPr="007279AF">
        <w:rPr>
          <w:rFonts w:ascii="Calibri" w:hAnsi="Calibri" w:cs="Calibri"/>
          <w:bCs/>
          <w:sz w:val="24"/>
          <w:szCs w:val="24"/>
          <w:lang w:val="ro-MD"/>
        </w:rPr>
        <w:t xml:space="preserve">va </w:t>
      </w:r>
      <w:r w:rsidRPr="007279AF">
        <w:rPr>
          <w:rFonts w:ascii="Calibri" w:hAnsi="Calibri" w:cs="Calibri"/>
          <w:sz w:val="24"/>
          <w:szCs w:val="24"/>
          <w:lang w:val="ro-MD"/>
        </w:rPr>
        <w:t>presupune</w:t>
      </w:r>
      <w:r w:rsidR="00A670DE" w:rsidRPr="007279AF">
        <w:rPr>
          <w:rFonts w:ascii="Calibri" w:hAnsi="Calibri" w:cs="Calibri"/>
          <w:sz w:val="24"/>
          <w:szCs w:val="24"/>
          <w:lang w:val="ro-MD"/>
        </w:rPr>
        <w:t xml:space="preserve"> asistența în elaborarea planurilor de afaceri,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furnizarea de sfaturi, recomandări si ghidare în procesul de</w:t>
      </w:r>
      <w:r w:rsidRPr="007279AF">
        <w:rPr>
          <w:rFonts w:ascii="Calibri" w:hAnsi="Calibri" w:cs="Calibri"/>
          <w:b/>
          <w:sz w:val="24"/>
          <w:szCs w:val="24"/>
          <w:lang w:val="ro-MD"/>
        </w:rPr>
        <w:t xml:space="preserve"> </w:t>
      </w:r>
      <w:r w:rsidRPr="007279AF">
        <w:rPr>
          <w:rFonts w:ascii="Calibri" w:hAnsi="Calibri" w:cs="Calibri"/>
          <w:sz w:val="24"/>
          <w:szCs w:val="24"/>
          <w:lang w:val="ro-MD"/>
        </w:rPr>
        <w:t>deprindere a abilităților obținute în rezultatul t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raining-urilor, inclusiv efectu</w:t>
      </w:r>
      <w:r w:rsidRPr="007279AF">
        <w:rPr>
          <w:rFonts w:ascii="Calibri" w:hAnsi="Calibri" w:cs="Calibri"/>
          <w:sz w:val="24"/>
          <w:szCs w:val="24"/>
          <w:lang w:val="ro-MD"/>
        </w:rPr>
        <w:t>are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a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primilor pași în </w:t>
      </w:r>
      <w:r w:rsidR="00A670DE" w:rsidRPr="007279AF">
        <w:rPr>
          <w:rFonts w:ascii="Calibri" w:hAnsi="Calibri" w:cs="Calibri"/>
          <w:sz w:val="24"/>
          <w:szCs w:val="24"/>
          <w:lang w:val="ro-MD"/>
        </w:rPr>
        <w:t>vederea accesării de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către beneficiar</w:t>
      </w:r>
      <w:r w:rsidR="00A670DE" w:rsidRPr="007279AF">
        <w:rPr>
          <w:rFonts w:ascii="Calibri" w:hAnsi="Calibri" w:cs="Calibri"/>
          <w:sz w:val="24"/>
          <w:szCs w:val="24"/>
          <w:lang w:val="ro-MD"/>
        </w:rPr>
        <w:t>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A670DE" w:rsidRPr="007279AF">
        <w:rPr>
          <w:rFonts w:ascii="Calibri" w:hAnsi="Calibri" w:cs="Calibri"/>
          <w:sz w:val="24"/>
          <w:szCs w:val="24"/>
          <w:lang w:val="ro-MD"/>
        </w:rPr>
        <w:t>a finanțărilor</w:t>
      </w:r>
      <w:r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C31E22" w:rsidRPr="007279AF" w:rsidRDefault="00C31E22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D77074" w:rsidRPr="007279AF" w:rsidRDefault="00C31E22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>4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>.Descrierea serviciilor solicitate</w:t>
      </w:r>
    </w:p>
    <w:p w:rsidR="00C31E22" w:rsidRPr="007279AF" w:rsidRDefault="00A670DE" w:rsidP="00D77074">
      <w:pPr>
        <w:ind w:left="0"/>
        <w:jc w:val="both"/>
        <w:rPr>
          <w:rFonts w:ascii="Calibri" w:hAnsi="Calibri" w:cs="Calibri"/>
          <w:bCs/>
          <w:iCs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Asociația Obștească Pro Cooperare Regională</w:t>
      </w:r>
      <w:r w:rsidR="00C31E22" w:rsidRPr="007279AF">
        <w:rPr>
          <w:rFonts w:ascii="Calibri" w:hAnsi="Calibri" w:cs="Calibri"/>
          <w:bCs/>
          <w:iCs/>
          <w:sz w:val="24"/>
          <w:szCs w:val="24"/>
          <w:lang w:val="ro-MD"/>
        </w:rPr>
        <w:t xml:space="preserve"> va contracta servicii de training și coaching pe următoarele subiecte:</w:t>
      </w:r>
    </w:p>
    <w:p w:rsidR="00405E7E" w:rsidRPr="007279AF" w:rsidRDefault="00405E7E" w:rsidP="00405E7E">
      <w:pPr>
        <w:numPr>
          <w:ilvl w:val="0"/>
          <w:numId w:val="23"/>
        </w:numPr>
        <w:jc w:val="both"/>
        <w:rPr>
          <w:rFonts w:ascii="Calibri" w:hAnsi="Calibri" w:cs="Calibri"/>
          <w:bCs/>
          <w:iCs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Administrarea afacerii, inclusiv asigurarea durabilității afacerii;</w:t>
      </w:r>
    </w:p>
    <w:p w:rsidR="00405E7E" w:rsidRPr="007279AF" w:rsidRDefault="00405E7E" w:rsidP="00405E7E">
      <w:pPr>
        <w:numPr>
          <w:ilvl w:val="0"/>
          <w:numId w:val="23"/>
        </w:numPr>
        <w:jc w:val="both"/>
        <w:rPr>
          <w:rFonts w:ascii="Calibri" w:hAnsi="Calibri" w:cs="Calibri"/>
          <w:bCs/>
          <w:iCs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Managementul Resurselor Umane;</w:t>
      </w:r>
    </w:p>
    <w:p w:rsidR="00405E7E" w:rsidRPr="007279AF" w:rsidRDefault="00405E7E" w:rsidP="00405E7E">
      <w:pPr>
        <w:numPr>
          <w:ilvl w:val="0"/>
          <w:numId w:val="23"/>
        </w:numPr>
        <w:jc w:val="both"/>
        <w:rPr>
          <w:rFonts w:ascii="Calibri" w:hAnsi="Calibri" w:cs="Calibri"/>
          <w:bCs/>
          <w:iCs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Promovare și Marketing (testarea pieței locale de dezvoltare a inițiativei antreprenoriale; dezvoltarea și testarea serviciului sau a produsului, relații cu clienții etc.);</w:t>
      </w:r>
    </w:p>
    <w:p w:rsidR="00405E7E" w:rsidRPr="007279AF" w:rsidRDefault="00405E7E" w:rsidP="00405E7E">
      <w:pPr>
        <w:numPr>
          <w:ilvl w:val="0"/>
          <w:numId w:val="23"/>
        </w:numPr>
        <w:jc w:val="both"/>
        <w:rPr>
          <w:rFonts w:ascii="Calibri" w:hAnsi="Calibri" w:cs="Calibri"/>
          <w:bCs/>
          <w:iCs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Plasarea produselor sau serviciilor pe piață</w:t>
      </w:r>
    </w:p>
    <w:p w:rsidR="00405E7E" w:rsidRPr="007279AF" w:rsidRDefault="00405E7E" w:rsidP="00405E7E">
      <w:pPr>
        <w:numPr>
          <w:ilvl w:val="0"/>
          <w:numId w:val="23"/>
        </w:numPr>
        <w:jc w:val="both"/>
        <w:rPr>
          <w:rFonts w:ascii="Calibri" w:hAnsi="Calibri" w:cs="Calibri"/>
          <w:bCs/>
          <w:iCs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Dezvoltarea iniți</w:t>
      </w:r>
      <w:r w:rsidR="00A670DE" w:rsidRPr="007279AF">
        <w:rPr>
          <w:rFonts w:ascii="Calibri" w:hAnsi="Calibri" w:cs="Calibri"/>
          <w:bCs/>
          <w:iCs/>
          <w:sz w:val="24"/>
          <w:szCs w:val="24"/>
          <w:lang w:val="ro-MD"/>
        </w:rPr>
        <w:t>ativei de afaceri și elaborarea</w:t>
      </w: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 xml:space="preserve"> business planului (gândire și soluții antreprenoriale);</w:t>
      </w:r>
    </w:p>
    <w:p w:rsidR="00405E7E" w:rsidRPr="007279AF" w:rsidRDefault="00405E7E" w:rsidP="00405E7E">
      <w:pPr>
        <w:numPr>
          <w:ilvl w:val="0"/>
          <w:numId w:val="23"/>
        </w:numPr>
        <w:jc w:val="both"/>
        <w:rPr>
          <w:rFonts w:ascii="Calibri" w:hAnsi="Calibri" w:cs="Calibri"/>
          <w:bCs/>
          <w:iCs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 xml:space="preserve">Consiliere juridică și legislație: regulile de acces pe piața </w:t>
      </w:r>
      <w:r w:rsidR="00A670DE" w:rsidRPr="007279AF">
        <w:rPr>
          <w:rFonts w:ascii="Calibri" w:hAnsi="Calibri" w:cs="Calibri"/>
          <w:bCs/>
          <w:iCs/>
          <w:sz w:val="24"/>
          <w:szCs w:val="24"/>
          <w:lang w:val="ro-MD"/>
        </w:rPr>
        <w:t>internă și externă</w:t>
      </w: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, procedurile vamale și normele legate de certificare pentru exportul pe piața UE, strategii de vânzări, marketingul produselor locale și celor pentru export, orice alte subiecte cu caracter juridic;</w:t>
      </w:r>
    </w:p>
    <w:p w:rsidR="00405E7E" w:rsidRPr="007279AF" w:rsidRDefault="00405E7E" w:rsidP="00405E7E">
      <w:pPr>
        <w:numPr>
          <w:ilvl w:val="0"/>
          <w:numId w:val="23"/>
        </w:numPr>
        <w:jc w:val="both"/>
        <w:rPr>
          <w:rFonts w:ascii="Calibri" w:hAnsi="Calibri" w:cs="Calibri"/>
          <w:bCs/>
          <w:iCs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Inovație în afaceri, schimb de experiență în domeniu, de transfer de tehnologie și de participare la târguri, expoziții și vizite de studiu internaționale;</w:t>
      </w:r>
    </w:p>
    <w:p w:rsidR="00D77074" w:rsidRPr="007279AF" w:rsidRDefault="00405E7E" w:rsidP="00405E7E">
      <w:pPr>
        <w:numPr>
          <w:ilvl w:val="0"/>
          <w:numId w:val="23"/>
        </w:numPr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Cs/>
          <w:iCs/>
          <w:sz w:val="24"/>
          <w:szCs w:val="24"/>
          <w:lang w:val="ro-MD"/>
        </w:rPr>
        <w:t>Orientarea spre asigurarea interacțiunii, realizarea de parteneriate și soluționarea problemelor comune între structuri publice, private și IMM-urile din regiune.</w:t>
      </w:r>
    </w:p>
    <w:p w:rsidR="00405E7E" w:rsidRPr="007279AF" w:rsidRDefault="00405E7E" w:rsidP="00405E7E">
      <w:pPr>
        <w:ind w:left="72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Pr="007279AF" w:rsidRDefault="00A670DE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Activitățile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de </w:t>
      </w:r>
      <w:r w:rsidR="00D77074" w:rsidRPr="007279AF">
        <w:rPr>
          <w:rFonts w:ascii="Calibri" w:hAnsi="Calibri" w:cs="Calibri"/>
          <w:bCs/>
          <w:sz w:val="24"/>
          <w:szCs w:val="24"/>
          <w:lang w:val="ro-MD"/>
        </w:rPr>
        <w:t>training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B7587A" w:rsidRPr="007279AF">
        <w:rPr>
          <w:rFonts w:ascii="Calibri" w:hAnsi="Calibri" w:cs="Calibri"/>
          <w:sz w:val="24"/>
          <w:szCs w:val="24"/>
          <w:lang w:val="ro-MD"/>
        </w:rPr>
        <w:t xml:space="preserve">și </w:t>
      </w:r>
      <w:r w:rsidRPr="007279AF">
        <w:rPr>
          <w:rFonts w:ascii="Calibri" w:hAnsi="Calibri" w:cs="Calibri"/>
          <w:sz w:val="24"/>
          <w:szCs w:val="24"/>
          <w:lang w:val="ro-MD"/>
        </w:rPr>
        <w:t>c</w:t>
      </w:r>
      <w:r w:rsidR="00B7587A" w:rsidRPr="007279AF">
        <w:rPr>
          <w:rFonts w:ascii="Calibri" w:hAnsi="Calibri" w:cs="Calibri"/>
          <w:sz w:val="24"/>
          <w:szCs w:val="24"/>
          <w:lang w:val="ro-MD"/>
        </w:rPr>
        <w:t xml:space="preserve">oaching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v</w:t>
      </w:r>
      <w:r w:rsidRPr="007279AF">
        <w:rPr>
          <w:rFonts w:ascii="Calibri" w:hAnsi="Calibri" w:cs="Calibri"/>
          <w:sz w:val="24"/>
          <w:szCs w:val="24"/>
          <w:lang w:val="ro-MD"/>
        </w:rPr>
        <w:t>or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include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atât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procesul de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învățare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,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cât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și conținutul setului de 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cunoștințe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predate, care va fi elaborat și ajustat pe parcurs după caz conform necesităților beneficiarilor de către experți/compani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i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. </w:t>
      </w:r>
      <w:r w:rsidR="00001851" w:rsidRPr="007279AF">
        <w:rPr>
          <w:rFonts w:ascii="Calibri" w:hAnsi="Calibri" w:cs="Calibri"/>
          <w:sz w:val="24"/>
          <w:szCs w:val="24"/>
          <w:lang w:val="ro-MD"/>
        </w:rPr>
        <w:t>C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oaching</w:t>
      </w:r>
      <w:r w:rsidR="00001851" w:rsidRPr="007279AF">
        <w:rPr>
          <w:rFonts w:ascii="Calibri" w:hAnsi="Calibri" w:cs="Calibri"/>
          <w:sz w:val="24"/>
          <w:szCs w:val="24"/>
          <w:lang w:val="ro-MD"/>
        </w:rPr>
        <w:t>ul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va fi livrat  în baza activităților „face to face” , dar inclusiv și în cadrul activităților în grup</w:t>
      </w:r>
      <w:r w:rsidR="00001851"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Default="00001851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>5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>. Responsabilitățile  experți</w:t>
      </w:r>
      <w:r w:rsidR="00405E7E" w:rsidRPr="007279AF">
        <w:rPr>
          <w:rFonts w:ascii="Calibri" w:hAnsi="Calibri" w:cs="Calibri"/>
          <w:b/>
          <w:sz w:val="24"/>
          <w:szCs w:val="24"/>
          <w:lang w:val="ro-MD"/>
        </w:rPr>
        <w:t>lor /compani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>i</w:t>
      </w:r>
      <w:r w:rsidR="00405E7E" w:rsidRPr="007279AF">
        <w:rPr>
          <w:rFonts w:ascii="Calibri" w:hAnsi="Calibri" w:cs="Calibri"/>
          <w:b/>
          <w:sz w:val="24"/>
          <w:szCs w:val="24"/>
          <w:lang w:val="ro-MD"/>
        </w:rPr>
        <w:t>lor</w:t>
      </w:r>
    </w:p>
    <w:p w:rsidR="00BC38A1" w:rsidRPr="007279AF" w:rsidRDefault="00BC38A1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>
        <w:rPr>
          <w:rFonts w:ascii="Calibri" w:hAnsi="Calibri" w:cs="Calibri"/>
          <w:b/>
          <w:sz w:val="24"/>
          <w:szCs w:val="24"/>
          <w:lang w:val="ro-MD"/>
        </w:rPr>
        <w:t>5.1 Activități de organizare a traini</w:t>
      </w:r>
      <w:r w:rsidR="00123730">
        <w:rPr>
          <w:rFonts w:ascii="Calibri" w:hAnsi="Calibri" w:cs="Calibri"/>
          <w:b/>
          <w:sz w:val="24"/>
          <w:szCs w:val="24"/>
          <w:lang w:val="ro-MD"/>
        </w:rPr>
        <w:t>n</w:t>
      </w:r>
      <w:r>
        <w:rPr>
          <w:rFonts w:ascii="Calibri" w:hAnsi="Calibri" w:cs="Calibri"/>
          <w:b/>
          <w:sz w:val="24"/>
          <w:szCs w:val="24"/>
          <w:lang w:val="ro-MD"/>
        </w:rPr>
        <w:t>g-urilor: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Pentru realizarea obiectivelor, contractantul va avea următoarele sarcini: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Să elaboreze Planuri de lucru/Agende de lucru pentru </w:t>
      </w:r>
      <w:r w:rsidR="009524F0" w:rsidRPr="007279AF">
        <w:rPr>
          <w:rFonts w:ascii="Calibri" w:hAnsi="Calibri" w:cs="Calibri"/>
          <w:sz w:val="24"/>
          <w:szCs w:val="24"/>
          <w:lang w:val="ro-MD"/>
        </w:rPr>
        <w:t xml:space="preserve">12 activități de training și </w:t>
      </w:r>
      <w:r w:rsidRPr="007279AF">
        <w:rPr>
          <w:rFonts w:ascii="Calibri" w:hAnsi="Calibri" w:cs="Calibri"/>
          <w:sz w:val="24"/>
          <w:szCs w:val="24"/>
          <w:lang w:val="ro-MD"/>
        </w:rPr>
        <w:t>în depe</w:t>
      </w:r>
      <w:r w:rsidR="004F0FF8" w:rsidRPr="007279AF">
        <w:rPr>
          <w:rFonts w:ascii="Calibri" w:hAnsi="Calibri" w:cs="Calibri"/>
          <w:sz w:val="24"/>
          <w:szCs w:val="24"/>
          <w:lang w:val="ro-MD"/>
        </w:rPr>
        <w:t>n</w:t>
      </w:r>
      <w:r w:rsidRPr="007279AF">
        <w:rPr>
          <w:rFonts w:ascii="Calibri" w:hAnsi="Calibri" w:cs="Calibri"/>
          <w:sz w:val="24"/>
          <w:szCs w:val="24"/>
          <w:lang w:val="ro-MD"/>
        </w:rPr>
        <w:t>dență</w:t>
      </w:r>
      <w:r w:rsidR="00001851" w:rsidRPr="007279AF">
        <w:rPr>
          <w:rFonts w:ascii="Calibri" w:hAnsi="Calibri" w:cs="Calibri"/>
          <w:sz w:val="24"/>
          <w:szCs w:val="24"/>
          <w:lang w:val="ro-MD"/>
        </w:rPr>
        <w:t xml:space="preserve"> de </w:t>
      </w:r>
      <w:r w:rsidR="00BC38A1">
        <w:rPr>
          <w:rFonts w:ascii="Calibri" w:hAnsi="Calibri" w:cs="Calibri"/>
          <w:sz w:val="24"/>
          <w:szCs w:val="24"/>
          <w:lang w:val="ro-MD"/>
        </w:rPr>
        <w:t>solicitările</w:t>
      </w:r>
      <w:r w:rsidR="00001851" w:rsidRPr="007279AF">
        <w:rPr>
          <w:rFonts w:ascii="Calibri" w:hAnsi="Calibri" w:cs="Calibri"/>
          <w:sz w:val="24"/>
          <w:szCs w:val="24"/>
          <w:lang w:val="ro-MD"/>
        </w:rPr>
        <w:t xml:space="preserve"> enumerate mai sus</w:t>
      </w:r>
      <w:r w:rsidRPr="007279AF">
        <w:rPr>
          <w:rFonts w:ascii="Calibri" w:hAnsi="Calibri" w:cs="Calibri"/>
          <w:sz w:val="24"/>
          <w:szCs w:val="24"/>
          <w:lang w:val="ro-MD"/>
        </w:rPr>
        <w:t>;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lastRenderedPageBreak/>
        <w:t xml:space="preserve">Să livreze serviciile de training conform Planurilor stabilite de comun acord cu </w:t>
      </w:r>
      <w:r w:rsidR="009524F0" w:rsidRPr="007279AF">
        <w:rPr>
          <w:rFonts w:ascii="Calibri" w:hAnsi="Calibri" w:cs="Calibri"/>
          <w:sz w:val="24"/>
          <w:szCs w:val="24"/>
          <w:lang w:val="ro-MD"/>
        </w:rPr>
        <w:t xml:space="preserve">organizația implementatoare a proiectului </w:t>
      </w:r>
      <w:r w:rsidRPr="007279AF">
        <w:rPr>
          <w:rFonts w:ascii="Calibri" w:hAnsi="Calibri" w:cs="Calibri"/>
          <w:sz w:val="24"/>
          <w:szCs w:val="24"/>
          <w:lang w:val="ro-MD"/>
        </w:rPr>
        <w:t>în locațiile solicitate de ace</w:t>
      </w:r>
      <w:r w:rsidR="009524F0" w:rsidRPr="007279AF">
        <w:rPr>
          <w:rFonts w:ascii="Calibri" w:hAnsi="Calibri" w:cs="Calibri"/>
          <w:sz w:val="24"/>
          <w:szCs w:val="24"/>
          <w:lang w:val="ro-MD"/>
        </w:rPr>
        <w:t>a</w:t>
      </w:r>
      <w:r w:rsidRPr="007279AF">
        <w:rPr>
          <w:rFonts w:ascii="Calibri" w:hAnsi="Calibri" w:cs="Calibri"/>
          <w:sz w:val="24"/>
          <w:szCs w:val="24"/>
          <w:lang w:val="ro-MD"/>
        </w:rPr>
        <w:t>s</w:t>
      </w:r>
      <w:r w:rsidR="009524F0" w:rsidRPr="007279AF">
        <w:rPr>
          <w:rFonts w:ascii="Calibri" w:hAnsi="Calibri" w:cs="Calibri"/>
          <w:sz w:val="24"/>
          <w:szCs w:val="24"/>
          <w:lang w:val="ro-MD"/>
        </w:rPr>
        <w:t>t</w:t>
      </w:r>
      <w:r w:rsidRPr="007279AF">
        <w:rPr>
          <w:rFonts w:ascii="Calibri" w:hAnsi="Calibri" w:cs="Calibri"/>
          <w:sz w:val="24"/>
          <w:szCs w:val="24"/>
          <w:lang w:val="ro-MD"/>
        </w:rPr>
        <w:t>a;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Să țină cont în procesul de livrare a instruirilor de reglementările legislației în vigoare, nemijlocit care reglementează activitatea ÎMM-urilor, regulile de acces pe piaț</w:t>
      </w:r>
      <w:r w:rsidR="009524F0" w:rsidRPr="007279AF">
        <w:rPr>
          <w:rFonts w:ascii="Calibri" w:hAnsi="Calibri" w:cs="Calibri"/>
          <w:sz w:val="24"/>
          <w:szCs w:val="24"/>
          <w:lang w:val="ro-MD"/>
        </w:rPr>
        <w:t>ă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, procedurile vamale și normele legate de certificare, activitățile de  antreprenoriat social, etc. 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Să elaboreze un Raport intermediar (data se va decide în dependență de demararea activității) cu descrierea suportului de training oferit fiecăr</w:t>
      </w:r>
      <w:r w:rsidR="00BC38A1">
        <w:rPr>
          <w:rFonts w:ascii="Calibri" w:hAnsi="Calibri" w:cs="Calibri"/>
          <w:sz w:val="24"/>
          <w:szCs w:val="24"/>
          <w:lang w:val="ro-MD"/>
        </w:rPr>
        <w:t>ui grup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BC38A1">
        <w:rPr>
          <w:rFonts w:ascii="Calibri" w:hAnsi="Calibri" w:cs="Calibri"/>
          <w:sz w:val="24"/>
          <w:szCs w:val="24"/>
          <w:lang w:val="ro-MD"/>
        </w:rPr>
        <w:t xml:space="preserve">de </w:t>
      </w:r>
      <w:r w:rsidR="009524F0" w:rsidRPr="007279AF">
        <w:rPr>
          <w:rFonts w:ascii="Calibri" w:hAnsi="Calibri" w:cs="Calibri"/>
          <w:sz w:val="24"/>
          <w:szCs w:val="24"/>
          <w:lang w:val="ro-MD"/>
        </w:rPr>
        <w:t>beneficiar</w:t>
      </w:r>
      <w:r w:rsidR="00BC38A1">
        <w:rPr>
          <w:rFonts w:ascii="Calibri" w:hAnsi="Calibri" w:cs="Calibri"/>
          <w:sz w:val="24"/>
          <w:szCs w:val="24"/>
          <w:lang w:val="ro-MD"/>
        </w:rPr>
        <w:t>i</w:t>
      </w:r>
      <w:r w:rsidRPr="007279AF">
        <w:rPr>
          <w:rFonts w:ascii="Calibri" w:hAnsi="Calibri" w:cs="Calibri"/>
          <w:sz w:val="24"/>
          <w:szCs w:val="24"/>
          <w:lang w:val="ro-MD"/>
        </w:rPr>
        <w:t>, detalii despre proces și rezultatele obținute;</w:t>
      </w:r>
    </w:p>
    <w:p w:rsidR="00D77074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Să elaboreze un Raport final cu descrierea întregului spectru de servicii prestate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 xml:space="preserve"> și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rezultatele obținute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BC38A1" w:rsidRDefault="00BC38A1" w:rsidP="00BC38A1">
      <w:pPr>
        <w:ind w:left="72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123730" w:rsidRDefault="00BC38A1" w:rsidP="00BC38A1">
      <w:pPr>
        <w:ind w:left="0"/>
        <w:jc w:val="both"/>
        <w:rPr>
          <w:rFonts w:ascii="Calibri" w:hAnsi="Calibri" w:cs="Calibri"/>
          <w:b/>
          <w:color w:val="FF0000"/>
          <w:sz w:val="24"/>
          <w:szCs w:val="24"/>
          <w:lang w:val="ro-MD"/>
        </w:rPr>
      </w:pPr>
      <w:r w:rsidRPr="00BC38A1">
        <w:rPr>
          <w:rFonts w:ascii="Calibri" w:hAnsi="Calibri" w:cs="Calibri"/>
          <w:b/>
          <w:sz w:val="24"/>
          <w:szCs w:val="24"/>
          <w:lang w:val="ro-MD"/>
        </w:rPr>
        <w:t xml:space="preserve">5.2 Activități de </w:t>
      </w:r>
      <w:r w:rsidR="00123730">
        <w:rPr>
          <w:rFonts w:ascii="Calibri" w:hAnsi="Calibri" w:cs="Calibri"/>
          <w:b/>
          <w:sz w:val="24"/>
          <w:szCs w:val="24"/>
          <w:lang w:val="ro-MD"/>
        </w:rPr>
        <w:t xml:space="preserve"> </w:t>
      </w:r>
      <w:r w:rsidR="00123730" w:rsidRPr="00123730">
        <w:rPr>
          <w:rFonts w:ascii="Calibri" w:hAnsi="Calibri" w:cs="Calibri"/>
          <w:b/>
          <w:color w:val="FF0000"/>
          <w:sz w:val="24"/>
          <w:szCs w:val="24"/>
          <w:lang w:val="ro-MD"/>
        </w:rPr>
        <w:t xml:space="preserve">coaching </w:t>
      </w:r>
      <w:r w:rsidR="00F03559">
        <w:rPr>
          <w:rFonts w:ascii="Calibri" w:hAnsi="Calibri" w:cs="Calibri"/>
          <w:b/>
          <w:color w:val="FF0000"/>
          <w:sz w:val="24"/>
          <w:szCs w:val="24"/>
          <w:lang w:val="ro-MD"/>
        </w:rPr>
        <w:t>și elaborare a planurilor de afaceri</w:t>
      </w:r>
    </w:p>
    <w:p w:rsidR="00BC38A1" w:rsidRPr="007279AF" w:rsidRDefault="00BC38A1" w:rsidP="00BC38A1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Pentru realizarea obiectivelor, contractantul va avea următoarele sarcini:</w:t>
      </w:r>
    </w:p>
    <w:p w:rsidR="00BC38A1" w:rsidRPr="007279AF" w:rsidRDefault="00BC38A1" w:rsidP="00BC38A1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Să elaboreze Planuri de lucru/Agende de lucru pentru activități de coaching individuale cu 50 de antreprenori beneficiari în dependență de </w:t>
      </w:r>
      <w:r w:rsidRPr="00BC38A1">
        <w:rPr>
          <w:rFonts w:ascii="Calibri" w:hAnsi="Calibri" w:cs="Calibri"/>
          <w:sz w:val="24"/>
          <w:szCs w:val="24"/>
          <w:lang w:val="ro-MD"/>
        </w:rPr>
        <w:t>de solicitările enumerate mai sus</w:t>
      </w:r>
      <w:r>
        <w:rPr>
          <w:rFonts w:ascii="Calibri" w:hAnsi="Calibri" w:cs="Calibri"/>
          <w:sz w:val="24"/>
          <w:szCs w:val="24"/>
          <w:lang w:val="ro-MD"/>
        </w:rPr>
        <w:t xml:space="preserve"> și necesitățile beneficiarilor</w:t>
      </w:r>
      <w:r w:rsidRPr="007279AF">
        <w:rPr>
          <w:rFonts w:ascii="Calibri" w:hAnsi="Calibri" w:cs="Calibri"/>
          <w:sz w:val="24"/>
          <w:szCs w:val="24"/>
          <w:lang w:val="ro-MD"/>
        </w:rPr>
        <w:t>;</w:t>
      </w:r>
    </w:p>
    <w:p w:rsidR="00BC38A1" w:rsidRDefault="00BC38A1" w:rsidP="00BC38A1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Să livreze serviciile de coaching </w:t>
      </w:r>
      <w:r>
        <w:rPr>
          <w:rFonts w:ascii="Calibri" w:hAnsi="Calibri" w:cs="Calibri"/>
          <w:sz w:val="24"/>
          <w:szCs w:val="24"/>
          <w:lang w:val="ro-MD"/>
        </w:rPr>
        <w:t xml:space="preserve">pentru elaborarea planurilor de afaceri </w:t>
      </w:r>
      <w:r w:rsidRPr="007279AF">
        <w:rPr>
          <w:rFonts w:ascii="Calibri" w:hAnsi="Calibri" w:cs="Calibri"/>
          <w:sz w:val="24"/>
          <w:szCs w:val="24"/>
          <w:lang w:val="ro-MD"/>
        </w:rPr>
        <w:t>conform Planurilor stabilite de comun acord cu organizația implementatoare a proiectului în locațiile solicitate de aceasta;</w:t>
      </w:r>
    </w:p>
    <w:p w:rsidR="00123730" w:rsidRPr="00123730" w:rsidRDefault="00123730" w:rsidP="00123730">
      <w:pPr>
        <w:numPr>
          <w:ilvl w:val="0"/>
          <w:numId w:val="20"/>
        </w:numPr>
        <w:rPr>
          <w:rFonts w:ascii="Calibri" w:hAnsi="Calibri" w:cs="Calibri"/>
          <w:color w:val="FF0000"/>
          <w:sz w:val="24"/>
          <w:szCs w:val="24"/>
          <w:lang w:val="ro-MD"/>
        </w:rPr>
      </w:pPr>
      <w:r w:rsidRPr="00123730">
        <w:rPr>
          <w:rFonts w:ascii="Calibri" w:hAnsi="Calibri" w:cs="Calibri"/>
          <w:color w:val="FF0000"/>
          <w:sz w:val="24"/>
          <w:szCs w:val="24"/>
          <w:lang w:val="ro-MD"/>
        </w:rPr>
        <w:t>S</w:t>
      </w:r>
      <w:r>
        <w:rPr>
          <w:rFonts w:ascii="Calibri" w:hAnsi="Calibri" w:cs="Calibri"/>
          <w:color w:val="FF0000"/>
          <w:sz w:val="24"/>
          <w:szCs w:val="24"/>
          <w:lang w:val="ro-MD"/>
        </w:rPr>
        <w:t>ă elaboreze 50 de planurilor de afaceri în comun cu IMM-urile asistate;</w:t>
      </w:r>
    </w:p>
    <w:p w:rsidR="0026533C" w:rsidRPr="0026533C" w:rsidRDefault="0026533C" w:rsidP="0026533C">
      <w:pPr>
        <w:numPr>
          <w:ilvl w:val="0"/>
          <w:numId w:val="20"/>
        </w:numPr>
        <w:rPr>
          <w:rFonts w:ascii="Calibri" w:hAnsi="Calibri" w:cs="Calibri"/>
          <w:sz w:val="24"/>
          <w:szCs w:val="24"/>
          <w:lang w:val="ro-MD"/>
        </w:rPr>
      </w:pPr>
      <w:r w:rsidRPr="0026533C">
        <w:rPr>
          <w:rFonts w:ascii="Calibri" w:hAnsi="Calibri" w:cs="Calibri"/>
          <w:sz w:val="24"/>
          <w:szCs w:val="24"/>
          <w:lang w:val="ro-MD"/>
        </w:rPr>
        <w:t>Să transmită către beneficiari planurile de afaceri elaborate, în formă tipărită și electronic.</w:t>
      </w:r>
      <w:r w:rsidRPr="0026533C">
        <w:t xml:space="preserve"> </w:t>
      </w:r>
    </w:p>
    <w:p w:rsidR="0026533C" w:rsidRPr="0026533C" w:rsidRDefault="0026533C" w:rsidP="0026533C">
      <w:pPr>
        <w:numPr>
          <w:ilvl w:val="0"/>
          <w:numId w:val="20"/>
        </w:numPr>
        <w:rPr>
          <w:rFonts w:ascii="Calibri" w:hAnsi="Calibri" w:cs="Calibri"/>
          <w:sz w:val="24"/>
          <w:szCs w:val="24"/>
          <w:lang w:val="ro-MD"/>
        </w:rPr>
      </w:pPr>
      <w:r w:rsidRPr="0026533C">
        <w:rPr>
          <w:rFonts w:ascii="Calibri" w:hAnsi="Calibri" w:cs="Calibri"/>
          <w:sz w:val="24"/>
          <w:szCs w:val="24"/>
          <w:lang w:val="ro-MD"/>
        </w:rPr>
        <w:t xml:space="preserve">Să transmită către </w:t>
      </w:r>
      <w:r>
        <w:rPr>
          <w:rFonts w:ascii="Calibri" w:hAnsi="Calibri" w:cs="Calibri"/>
          <w:sz w:val="24"/>
          <w:szCs w:val="24"/>
          <w:lang w:val="ro-MD"/>
        </w:rPr>
        <w:t>directorul de proiect</w:t>
      </w:r>
      <w:r w:rsidRPr="0026533C">
        <w:rPr>
          <w:rFonts w:ascii="Calibri" w:hAnsi="Calibri" w:cs="Calibri"/>
          <w:sz w:val="24"/>
          <w:szCs w:val="24"/>
          <w:lang w:val="ro-MD"/>
        </w:rPr>
        <w:t xml:space="preserve"> planurile de afaceri elaborate, în formă electronic</w:t>
      </w:r>
      <w:r>
        <w:rPr>
          <w:rFonts w:ascii="Calibri" w:hAnsi="Calibri" w:cs="Calibri"/>
          <w:sz w:val="24"/>
          <w:szCs w:val="24"/>
          <w:lang w:val="ro-MD"/>
        </w:rPr>
        <w:t>ă</w:t>
      </w:r>
      <w:r w:rsidRPr="0026533C">
        <w:rPr>
          <w:rFonts w:ascii="Calibri" w:hAnsi="Calibri" w:cs="Calibri"/>
          <w:sz w:val="24"/>
          <w:szCs w:val="24"/>
          <w:lang w:val="ro-MD"/>
        </w:rPr>
        <w:t>.</w:t>
      </w:r>
    </w:p>
    <w:p w:rsidR="00BC38A1" w:rsidRPr="007279AF" w:rsidRDefault="00BC38A1" w:rsidP="00BC38A1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Să țină cont în procesul de livrare a consultanței de reglementările legislației în vigoare, nemijlocit care reglementează activitatea ÎMM-urilor, regulile de acces pe piață, procedurile vamale și normele legate de certificare, activitățile de  antreprenoriat social, etc. </w:t>
      </w:r>
    </w:p>
    <w:p w:rsidR="00BC38A1" w:rsidRPr="007279AF" w:rsidRDefault="00BC38A1" w:rsidP="00BC38A1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Să elaboreze un Raport intermediar (data se va decide în dependență de demararea activității) cu descrierea suportului de coaching oferit fiecăr</w:t>
      </w:r>
      <w:r>
        <w:rPr>
          <w:rFonts w:ascii="Calibri" w:hAnsi="Calibri" w:cs="Calibri"/>
          <w:sz w:val="24"/>
          <w:szCs w:val="24"/>
          <w:lang w:val="ro-MD"/>
        </w:rPr>
        <w:t>u</w:t>
      </w:r>
      <w:r w:rsidRPr="007279AF">
        <w:rPr>
          <w:rFonts w:ascii="Calibri" w:hAnsi="Calibri" w:cs="Calibri"/>
          <w:sz w:val="24"/>
          <w:szCs w:val="24"/>
          <w:lang w:val="ro-MD"/>
        </w:rPr>
        <w:t>i beneficiar individual, detalii despre proces și rezultatele obținute;</w:t>
      </w:r>
    </w:p>
    <w:p w:rsidR="00BC38A1" w:rsidRPr="0026533C" w:rsidRDefault="00BC38A1" w:rsidP="0026533C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Să elaboreze un Raport final cu descrierea întregului spectru de servicii prestate și rezultatele obținute.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Pr="007279AF" w:rsidRDefault="00153FDB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>6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 xml:space="preserve">. Planul de realizare a sarcinilor </w:t>
      </w:r>
    </w:p>
    <w:p w:rsidR="00225D88" w:rsidRPr="007279AF" w:rsidRDefault="00405E7E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E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xperți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i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/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companiile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selectat</w:t>
      </w:r>
      <w:r w:rsidRPr="007279AF">
        <w:rPr>
          <w:rFonts w:ascii="Calibri" w:hAnsi="Calibri" w:cs="Calibri"/>
          <w:sz w:val="24"/>
          <w:szCs w:val="24"/>
          <w:lang w:val="ro-MD"/>
        </w:rPr>
        <w:t>e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de către 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 xml:space="preserve">Asociația Obștească Pro Cooperare Regională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v</w:t>
      </w:r>
      <w:r w:rsidRPr="007279AF">
        <w:rPr>
          <w:rFonts w:ascii="Calibri" w:hAnsi="Calibri" w:cs="Calibri"/>
          <w:sz w:val="24"/>
          <w:szCs w:val="24"/>
          <w:lang w:val="ro-MD"/>
        </w:rPr>
        <w:t>or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formula și stabili Programul de training 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și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coaching cu fixarea numărului de ore cu fiecare 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>persoană/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organizație-beneficiară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conform nevoilor identificate în comun cu aceasta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. 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După coordonarea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 xml:space="preserve"> planurilor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cu 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 xml:space="preserve">Asociația Obștească Pro Cooperare Regională și semnarea contractului de prestări servicii, </w:t>
      </w:r>
      <w:r w:rsidRPr="007279AF">
        <w:rPr>
          <w:rFonts w:ascii="Calibri" w:hAnsi="Calibri" w:cs="Calibri"/>
          <w:sz w:val="24"/>
          <w:szCs w:val="24"/>
          <w:lang w:val="ro-MD"/>
        </w:rPr>
        <w:t>experții/compania va purcede la prestarea serviciilor</w:t>
      </w:r>
      <w:r w:rsidR="00225D88" w:rsidRPr="007279AF">
        <w:rPr>
          <w:lang w:val="ro-MD"/>
        </w:rPr>
        <w:t xml:space="preserve"> 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>training</w:t>
      </w:r>
      <w:r w:rsidR="00225D88" w:rsidRPr="007279AF">
        <w:rPr>
          <w:lang w:val="ro-MD"/>
        </w:rPr>
        <w:t xml:space="preserve"> și 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>coaching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conform contractului.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Pr="007279AF" w:rsidRDefault="00153FDB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>7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>. Aspecte organizaționale</w:t>
      </w:r>
    </w:p>
    <w:p w:rsidR="00D77074" w:rsidRPr="007279AF" w:rsidRDefault="009864E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Contractantul va lucra  în strânsă colaborare cu asistentul de proiect și cu supervizarea directorului de proiect din cadrul A. O. ”Pro Cooperare Regională”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. Contractantul va lucra în afara oficiului 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>Asociației Obștești Pro Cooperare Regională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, la sediul 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>persoanelor/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organizațiilor beneficiare și cu utilizarea mijloacelor proprii (laptop, mijloace de transport etc). Contractantul va menține o comunicare activă și permanentă cu organizațiile beneficiare din </w:t>
      </w:r>
      <w:r w:rsidR="00225D88" w:rsidRPr="007279AF">
        <w:rPr>
          <w:rFonts w:ascii="Calibri" w:hAnsi="Calibri" w:cs="Calibri"/>
          <w:sz w:val="24"/>
          <w:szCs w:val="24"/>
          <w:lang w:val="ro-MD"/>
        </w:rPr>
        <w:t>Regiunea de Nord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D77074" w:rsidRPr="007279AF" w:rsidRDefault="00153FDB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>8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 xml:space="preserve">. Oferta financiară </w:t>
      </w:r>
    </w:p>
    <w:p w:rsidR="00001851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Ofertantul va </w:t>
      </w:r>
      <w:r w:rsidR="00C31E22" w:rsidRPr="007279AF">
        <w:rPr>
          <w:rFonts w:ascii="Calibri" w:hAnsi="Calibri" w:cs="Calibri"/>
          <w:sz w:val="24"/>
          <w:szCs w:val="24"/>
          <w:lang w:val="ro-MD"/>
        </w:rPr>
        <w:t xml:space="preserve">prezenta </w:t>
      </w:r>
      <w:r w:rsidRPr="007279AF">
        <w:rPr>
          <w:rFonts w:ascii="Calibri" w:hAnsi="Calibri" w:cs="Calibri"/>
          <w:sz w:val="24"/>
          <w:szCs w:val="24"/>
          <w:lang w:val="ro-MD"/>
        </w:rPr>
        <w:t>oferta financiară</w:t>
      </w:r>
      <w:r w:rsidR="00C31E22" w:rsidRPr="007279AF">
        <w:rPr>
          <w:rFonts w:ascii="Calibri" w:hAnsi="Calibri" w:cs="Calibri"/>
          <w:sz w:val="24"/>
          <w:szCs w:val="24"/>
          <w:lang w:val="ro-MD"/>
        </w:rPr>
        <w:t xml:space="preserve"> ținând cont de formularul de aplicare atașat la anunț.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C31E22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</w:p>
    <w:p w:rsidR="00F61DF5" w:rsidRPr="007279AF" w:rsidRDefault="00F61DF5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În oferta va fi inclus costul brut pentru </w:t>
      </w:r>
      <w:r w:rsidR="009864E4" w:rsidRPr="007279AF">
        <w:rPr>
          <w:rFonts w:ascii="Calibri" w:hAnsi="Calibri" w:cs="Calibri"/>
          <w:sz w:val="24"/>
          <w:szCs w:val="24"/>
          <w:lang w:val="ro-MD"/>
        </w:rPr>
        <w:t xml:space="preserve">unitatea de măsură </w:t>
      </w:r>
      <w:r w:rsidRPr="007279AF">
        <w:rPr>
          <w:rFonts w:ascii="Calibri" w:hAnsi="Calibri" w:cs="Calibri"/>
          <w:sz w:val="24"/>
          <w:szCs w:val="24"/>
          <w:lang w:val="ro-MD"/>
        </w:rPr>
        <w:t>exprimat</w:t>
      </w:r>
      <w:r w:rsidR="009864E4" w:rsidRPr="007279AF">
        <w:rPr>
          <w:rFonts w:ascii="Calibri" w:hAnsi="Calibri" w:cs="Calibri"/>
          <w:sz w:val="24"/>
          <w:szCs w:val="24"/>
          <w:lang w:val="ro-MD"/>
        </w:rPr>
        <w:t>ă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în EUR</w:t>
      </w:r>
      <w:r w:rsidR="00E8183E" w:rsidRPr="007279AF">
        <w:rPr>
          <w:rFonts w:ascii="Calibri" w:hAnsi="Calibri" w:cs="Calibri"/>
          <w:sz w:val="24"/>
          <w:szCs w:val="24"/>
          <w:lang w:val="ro-MD"/>
        </w:rPr>
        <w:t>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1417"/>
        <w:gridCol w:w="1418"/>
        <w:gridCol w:w="1191"/>
      </w:tblGrid>
      <w:tr w:rsidR="00F61DF5" w:rsidRPr="007279AF" w:rsidTr="00F61DF5">
        <w:tc>
          <w:tcPr>
            <w:tcW w:w="392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</w:p>
        </w:tc>
        <w:tc>
          <w:tcPr>
            <w:tcW w:w="4536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ro-MD"/>
              </w:rPr>
            </w:pPr>
            <w:r w:rsidRPr="007279AF">
              <w:rPr>
                <w:rFonts w:ascii="Calibri" w:hAnsi="Calibri" w:cs="Calibri"/>
                <w:b/>
                <w:sz w:val="24"/>
                <w:szCs w:val="24"/>
                <w:lang w:val="ro-MD"/>
              </w:rPr>
              <w:t>Tip serviciu</w:t>
            </w:r>
          </w:p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ro-MD"/>
              </w:rPr>
            </w:pPr>
            <w:r w:rsidRPr="007279AF">
              <w:rPr>
                <w:rFonts w:ascii="Calibri" w:hAnsi="Calibri" w:cs="Calibri"/>
                <w:b/>
                <w:sz w:val="24"/>
                <w:szCs w:val="24"/>
                <w:lang w:val="ro-MD"/>
              </w:rPr>
              <w:t>Unitate de masura</w:t>
            </w:r>
          </w:p>
        </w:tc>
        <w:tc>
          <w:tcPr>
            <w:tcW w:w="1418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ro-MD"/>
              </w:rPr>
            </w:pPr>
            <w:r w:rsidRPr="007279AF">
              <w:rPr>
                <w:rFonts w:ascii="Calibri" w:hAnsi="Calibri" w:cs="Calibri"/>
                <w:b/>
                <w:sz w:val="24"/>
                <w:szCs w:val="24"/>
                <w:lang w:val="ro-MD"/>
              </w:rPr>
              <w:t xml:space="preserve">Preț per unitate (EUR) - </w:t>
            </w:r>
          </w:p>
        </w:tc>
        <w:tc>
          <w:tcPr>
            <w:tcW w:w="1191" w:type="dxa"/>
            <w:shd w:val="clear" w:color="auto" w:fill="auto"/>
          </w:tcPr>
          <w:p w:rsidR="00F61DF5" w:rsidRPr="007279AF" w:rsidRDefault="00F61DF5" w:rsidP="00F61DF5">
            <w:pPr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ro-MD"/>
              </w:rPr>
            </w:pPr>
            <w:r w:rsidRPr="007279AF">
              <w:rPr>
                <w:rFonts w:ascii="Calibri" w:hAnsi="Calibri" w:cs="Calibri"/>
                <w:b/>
                <w:sz w:val="24"/>
                <w:szCs w:val="24"/>
                <w:lang w:val="ro-MD"/>
              </w:rPr>
              <w:t>Preț total (EUR) -</w:t>
            </w:r>
          </w:p>
        </w:tc>
      </w:tr>
      <w:tr w:rsidR="00F61DF5" w:rsidRPr="007279AF" w:rsidTr="00F61DF5">
        <w:tc>
          <w:tcPr>
            <w:tcW w:w="392" w:type="dxa"/>
            <w:shd w:val="clear" w:color="auto" w:fill="auto"/>
          </w:tcPr>
          <w:p w:rsidR="00F61DF5" w:rsidRPr="007279AF" w:rsidRDefault="00F61DF5" w:rsidP="00F61DF5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</w:p>
        </w:tc>
        <w:tc>
          <w:tcPr>
            <w:tcW w:w="4536" w:type="dxa"/>
            <w:shd w:val="clear" w:color="auto" w:fill="auto"/>
          </w:tcPr>
          <w:p w:rsidR="00F61DF5" w:rsidRPr="007279AF" w:rsidRDefault="00F61DF5" w:rsidP="00F61DF5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  <w:r w:rsidRPr="007279AF">
              <w:rPr>
                <w:rFonts w:ascii="Calibri" w:hAnsi="Calibri" w:cs="Calibri"/>
                <w:sz w:val="24"/>
                <w:szCs w:val="24"/>
                <w:lang w:val="ro-MD"/>
              </w:rPr>
              <w:t xml:space="preserve">Training (12 workshop-uri (training-uri) </w:t>
            </w:r>
          </w:p>
        </w:tc>
        <w:tc>
          <w:tcPr>
            <w:tcW w:w="1417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  <w:r w:rsidRPr="007279AF">
              <w:rPr>
                <w:rFonts w:ascii="Calibri" w:hAnsi="Calibri" w:cs="Calibri"/>
                <w:sz w:val="24"/>
                <w:szCs w:val="24"/>
                <w:lang w:val="ro-MD"/>
              </w:rPr>
              <w:t>Activitate</w:t>
            </w:r>
          </w:p>
        </w:tc>
        <w:tc>
          <w:tcPr>
            <w:tcW w:w="1418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</w:p>
        </w:tc>
        <w:tc>
          <w:tcPr>
            <w:tcW w:w="1191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</w:p>
        </w:tc>
      </w:tr>
      <w:tr w:rsidR="00F61DF5" w:rsidRPr="007279AF" w:rsidTr="00F61DF5">
        <w:tc>
          <w:tcPr>
            <w:tcW w:w="392" w:type="dxa"/>
            <w:shd w:val="clear" w:color="auto" w:fill="auto"/>
          </w:tcPr>
          <w:p w:rsidR="00F61DF5" w:rsidRPr="007279AF" w:rsidRDefault="00F61DF5" w:rsidP="00F61DF5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</w:p>
        </w:tc>
        <w:tc>
          <w:tcPr>
            <w:tcW w:w="4536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  <w:r w:rsidRPr="007279AF">
              <w:rPr>
                <w:rFonts w:ascii="Calibri" w:hAnsi="Calibri" w:cs="Calibri"/>
                <w:sz w:val="24"/>
                <w:szCs w:val="24"/>
                <w:lang w:val="ro-MD"/>
              </w:rPr>
              <w:t>Coaching (elaborarea a 50 de planuri de afaceri)</w:t>
            </w:r>
          </w:p>
        </w:tc>
        <w:tc>
          <w:tcPr>
            <w:tcW w:w="1417" w:type="dxa"/>
            <w:shd w:val="clear" w:color="auto" w:fill="auto"/>
          </w:tcPr>
          <w:p w:rsidR="00F61DF5" w:rsidRPr="007279AF" w:rsidRDefault="00E953DE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  <w:bookmarkStart w:id="0" w:name="_GoBack"/>
            <w:r w:rsidRPr="00E953DE">
              <w:rPr>
                <w:rFonts w:ascii="Calibri" w:hAnsi="Calibri" w:cs="Calibri"/>
                <w:color w:val="FF0000"/>
                <w:sz w:val="24"/>
                <w:szCs w:val="24"/>
                <w:lang w:val="ro-MD"/>
              </w:rPr>
              <w:t>Plan</w:t>
            </w:r>
            <w:bookmarkEnd w:id="0"/>
            <w:r w:rsidR="00F61DF5" w:rsidRPr="007279AF">
              <w:rPr>
                <w:rFonts w:ascii="Calibri" w:hAnsi="Calibri" w:cs="Calibri"/>
                <w:sz w:val="24"/>
                <w:szCs w:val="24"/>
                <w:lang w:val="ro-MD"/>
              </w:rPr>
              <w:t xml:space="preserve"> de afaceri</w:t>
            </w:r>
          </w:p>
        </w:tc>
        <w:tc>
          <w:tcPr>
            <w:tcW w:w="1418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</w:p>
        </w:tc>
        <w:tc>
          <w:tcPr>
            <w:tcW w:w="1191" w:type="dxa"/>
            <w:shd w:val="clear" w:color="auto" w:fill="auto"/>
          </w:tcPr>
          <w:p w:rsidR="00F61DF5" w:rsidRPr="007279AF" w:rsidRDefault="00F61DF5" w:rsidP="000F76E4">
            <w:pPr>
              <w:ind w:left="0"/>
              <w:jc w:val="both"/>
              <w:rPr>
                <w:rFonts w:ascii="Calibri" w:hAnsi="Calibri" w:cs="Calibri"/>
                <w:sz w:val="24"/>
                <w:szCs w:val="24"/>
                <w:lang w:val="ro-MD"/>
              </w:rPr>
            </w:pPr>
          </w:p>
        </w:tc>
      </w:tr>
    </w:tbl>
    <w:p w:rsidR="000F76E4" w:rsidRPr="007279AF" w:rsidRDefault="000F76E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D77074" w:rsidRPr="007279AF" w:rsidRDefault="00713FE7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Numărul de facto a orelor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necesare  pentru training și coaching urmează a fi stabilit de comun acord între organizația </w:t>
      </w:r>
      <w:r w:rsidR="00F61DF5" w:rsidRPr="007279AF">
        <w:rPr>
          <w:rFonts w:ascii="Calibri" w:hAnsi="Calibri" w:cs="Calibri"/>
          <w:sz w:val="24"/>
          <w:szCs w:val="24"/>
          <w:lang w:val="ro-MD"/>
        </w:rPr>
        <w:t xml:space="preserve">implementatoare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și experți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/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compani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>i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după o analiză preliminară a necesităților </w:t>
      </w:r>
      <w:r w:rsidR="00F61DF5" w:rsidRPr="007279AF">
        <w:rPr>
          <w:rFonts w:ascii="Calibri" w:hAnsi="Calibri" w:cs="Calibri"/>
          <w:sz w:val="24"/>
          <w:szCs w:val="24"/>
          <w:lang w:val="ro-MD"/>
        </w:rPr>
        <w:t>persoanei/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organizației</w:t>
      </w:r>
      <w:r w:rsidR="00F61DF5" w:rsidRPr="007279AF">
        <w:rPr>
          <w:rFonts w:ascii="Calibri" w:hAnsi="Calibri" w:cs="Calibri"/>
          <w:sz w:val="24"/>
          <w:szCs w:val="24"/>
          <w:lang w:val="ro-MD"/>
        </w:rPr>
        <w:t xml:space="preserve"> beneficiare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 și în conformitate cu recomandările experților. </w:t>
      </w:r>
    </w:p>
    <w:p w:rsidR="004F0FF8" w:rsidRPr="007279AF" w:rsidRDefault="004F0FF8" w:rsidP="000F76E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0F76E4" w:rsidRPr="007279AF" w:rsidRDefault="000F76E4" w:rsidP="000F76E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B91082">
        <w:rPr>
          <w:rFonts w:ascii="Calibri" w:hAnsi="Calibri" w:cs="Calibri"/>
          <w:b/>
          <w:bCs/>
          <w:sz w:val="24"/>
          <w:szCs w:val="24"/>
          <w:u w:val="single"/>
          <w:lang w:val="ro-MD"/>
        </w:rPr>
        <w:t>Persoanele fizice</w:t>
      </w:r>
      <w:r w:rsidRPr="00B91082">
        <w:rPr>
          <w:rFonts w:ascii="Calibri" w:hAnsi="Calibri" w:cs="Calibri"/>
          <w:sz w:val="24"/>
          <w:szCs w:val="24"/>
          <w:lang w:val="ro-MD"/>
        </w:rPr>
        <w:t xml:space="preserve"> vor prezenta prețul pe</w:t>
      </w:r>
      <w:r w:rsidR="00C05F4A" w:rsidRPr="00B91082">
        <w:rPr>
          <w:rFonts w:ascii="Calibri" w:hAnsi="Calibri" w:cs="Calibri"/>
          <w:sz w:val="24"/>
          <w:szCs w:val="24"/>
          <w:lang w:val="ro-MD"/>
        </w:rPr>
        <w:t>r</w:t>
      </w:r>
      <w:r w:rsidRPr="00B91082">
        <w:rPr>
          <w:rFonts w:ascii="Calibri" w:hAnsi="Calibri" w:cs="Calibri"/>
          <w:sz w:val="24"/>
          <w:szCs w:val="24"/>
          <w:lang w:val="ro-MD"/>
        </w:rPr>
        <w:t xml:space="preserve"> unitate impozabil (care include impozitul pe venit </w:t>
      </w:r>
      <w:r w:rsidR="00026DB9" w:rsidRPr="00B91082">
        <w:rPr>
          <w:rFonts w:ascii="Calibri" w:hAnsi="Calibri" w:cs="Calibri"/>
          <w:sz w:val="24"/>
          <w:szCs w:val="24"/>
          <w:lang w:val="ro-MD"/>
        </w:rPr>
        <w:t>12</w:t>
      </w:r>
      <w:r w:rsidRPr="00B91082">
        <w:rPr>
          <w:rFonts w:ascii="Calibri" w:hAnsi="Calibri" w:cs="Calibri"/>
          <w:sz w:val="24"/>
          <w:szCs w:val="24"/>
          <w:lang w:val="ro-MD"/>
        </w:rPr>
        <w:t>%, fondul de pensii 6%, asigurarea medicala 4.5%</w:t>
      </w:r>
      <w:r w:rsidR="00026DB9" w:rsidRPr="00B91082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026DB9" w:rsidRPr="00B91082">
        <w:rPr>
          <w:rFonts w:ascii="Calibri" w:hAnsi="Calibri" w:cs="Calibri"/>
          <w:sz w:val="24"/>
          <w:szCs w:val="24"/>
          <w:lang w:val="ro-RO"/>
        </w:rPr>
        <w:t>și</w:t>
      </w:r>
      <w:r w:rsidR="00026DB9" w:rsidRPr="00B91082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7C5E6F" w:rsidRPr="00B91082">
        <w:rPr>
          <w:rFonts w:ascii="Calibri" w:hAnsi="Calibri" w:cs="Calibri"/>
          <w:sz w:val="24"/>
          <w:szCs w:val="24"/>
          <w:lang w:val="ro-MD"/>
        </w:rPr>
        <w:t>22.5</w:t>
      </w:r>
      <w:r w:rsidR="00F03559">
        <w:rPr>
          <w:rFonts w:ascii="Calibri" w:hAnsi="Calibri" w:cs="Calibri"/>
          <w:sz w:val="24"/>
          <w:szCs w:val="24"/>
          <w:lang w:val="ro-MD"/>
        </w:rPr>
        <w:t xml:space="preserve">% </w:t>
      </w:r>
      <w:r w:rsidR="00F03559" w:rsidRPr="00F03559">
        <w:rPr>
          <w:rFonts w:ascii="Calibri" w:hAnsi="Calibri" w:cs="Calibri"/>
          <w:color w:val="FF0000"/>
          <w:sz w:val="24"/>
          <w:szCs w:val="24"/>
          <w:lang w:val="ro-MD"/>
        </w:rPr>
        <w:t>contribuțiile</w:t>
      </w:r>
      <w:r w:rsidR="00026DB9" w:rsidRPr="00F03559">
        <w:rPr>
          <w:rFonts w:ascii="Calibri" w:hAnsi="Calibri" w:cs="Calibri"/>
          <w:color w:val="FF0000"/>
          <w:sz w:val="24"/>
          <w:szCs w:val="24"/>
          <w:lang w:val="ro-MD"/>
        </w:rPr>
        <w:t xml:space="preserve"> angajatorul</w:t>
      </w:r>
      <w:r w:rsidR="00F03559" w:rsidRPr="00F03559">
        <w:rPr>
          <w:rFonts w:ascii="Calibri" w:hAnsi="Calibri" w:cs="Calibri"/>
          <w:color w:val="FF0000"/>
          <w:sz w:val="24"/>
          <w:szCs w:val="24"/>
          <w:lang w:val="ro-MD"/>
        </w:rPr>
        <w:t>ui</w:t>
      </w:r>
      <w:r w:rsidRPr="00F03559">
        <w:rPr>
          <w:rFonts w:ascii="Calibri" w:hAnsi="Calibri" w:cs="Calibri"/>
          <w:color w:val="FF0000"/>
          <w:sz w:val="24"/>
          <w:szCs w:val="24"/>
          <w:lang w:val="ro-MD"/>
        </w:rPr>
        <w:t xml:space="preserve">. </w:t>
      </w:r>
    </w:p>
    <w:p w:rsidR="00CE672E" w:rsidRPr="007279AF" w:rsidRDefault="00CE672E" w:rsidP="000F76E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0F76E4" w:rsidRPr="007279AF" w:rsidRDefault="00405E7E" w:rsidP="00CE672E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bCs/>
          <w:sz w:val="24"/>
          <w:szCs w:val="24"/>
          <w:u w:val="single"/>
          <w:lang w:val="ro-MD"/>
        </w:rPr>
        <w:t>Persoanele juridice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vor depune oferta exclusiv TVA (cu TVA cota 0). 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 xml:space="preserve">Proiectul “Societatea civilă contribuie la dezvoltarea economica si sociala din Republica Moldova” este înregistrat în HG #246 din 08.04.2010 cu privire la modul de aplicare a facilităților fiscale și vamale aferente realizării proiectelor de asistenţă tehnică şi investiţională în derulare, care cad sub incidenţa tratatelor internaţionale la care Republica Moldova este parte. Achizițiile efectuate, de către </w:t>
      </w:r>
      <w:r w:rsidR="00F61DF5" w:rsidRPr="007279AF">
        <w:rPr>
          <w:rFonts w:ascii="Calibri" w:hAnsi="Calibri" w:cs="Calibri"/>
          <w:sz w:val="24"/>
          <w:szCs w:val="24"/>
          <w:lang w:val="ro-MD"/>
        </w:rPr>
        <w:t>Asociație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 xml:space="preserve">, în cadrul acestui proiect </w:t>
      </w:r>
      <w:r w:rsidR="00CE672E" w:rsidRPr="007279AF">
        <w:rPr>
          <w:rFonts w:ascii="Calibri" w:hAnsi="Calibri" w:cs="Calibri"/>
          <w:b/>
          <w:bCs/>
          <w:sz w:val="24"/>
          <w:szCs w:val="24"/>
          <w:lang w:val="ro-MD"/>
        </w:rPr>
        <w:t>sunt scutite de TVA cu drept de deducere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 xml:space="preserve">. 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D77074" w:rsidRPr="007279AF" w:rsidRDefault="00153FDB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>9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>.Durata contractului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Contractantul v</w:t>
      </w:r>
      <w:r w:rsidR="00713FE7" w:rsidRPr="007279AF">
        <w:rPr>
          <w:rFonts w:ascii="Calibri" w:hAnsi="Calibri" w:cs="Calibri"/>
          <w:sz w:val="24"/>
          <w:szCs w:val="24"/>
          <w:lang w:val="ro-MD"/>
        </w:rPr>
        <w:t xml:space="preserve">a presta serviciile în aprox. </w:t>
      </w:r>
      <w:r w:rsidR="00F61DF5" w:rsidRPr="007279AF">
        <w:rPr>
          <w:rFonts w:ascii="Calibri" w:hAnsi="Calibri" w:cs="Calibri"/>
          <w:sz w:val="24"/>
          <w:szCs w:val="24"/>
          <w:lang w:val="ro-MD"/>
        </w:rPr>
        <w:t>12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luni în dependență de necesitățile fiecăr</w:t>
      </w:r>
      <w:r w:rsidR="00F61DF5" w:rsidRPr="007279AF">
        <w:rPr>
          <w:rFonts w:ascii="Calibri" w:hAnsi="Calibri" w:cs="Calibri"/>
          <w:sz w:val="24"/>
          <w:szCs w:val="24"/>
          <w:lang w:val="ro-MD"/>
        </w:rPr>
        <w:t>ui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F61DF5" w:rsidRPr="007279AF">
        <w:rPr>
          <w:rFonts w:ascii="Calibri" w:hAnsi="Calibri" w:cs="Calibri"/>
          <w:sz w:val="24"/>
          <w:szCs w:val="24"/>
          <w:lang w:val="ro-MD"/>
        </w:rPr>
        <w:t>beneficiar</w:t>
      </w:r>
      <w:r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Default="00153FDB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>10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 xml:space="preserve">.Cerințe față de aplicanți </w:t>
      </w:r>
    </w:p>
    <w:p w:rsidR="002F12B5" w:rsidRPr="007279AF" w:rsidRDefault="002F12B5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>
        <w:rPr>
          <w:rFonts w:ascii="Calibri" w:hAnsi="Calibri" w:cs="Calibri"/>
          <w:b/>
          <w:sz w:val="24"/>
          <w:szCs w:val="24"/>
          <w:lang w:val="ro-MD"/>
        </w:rPr>
        <w:t>10.1. Persoane fizice: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lastRenderedPageBreak/>
        <w:t xml:space="preserve">Educație formală sau non-formală (demonstrată prin certificate) în domenii relevante solicitate pentru prestarea serviciilor; 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Cel puțin 3 ani de experiență în domeniul prestării serviciilor de expertiză și consultanță în afaceri</w:t>
      </w:r>
      <w:r w:rsidR="002F12B5">
        <w:rPr>
          <w:rFonts w:ascii="Calibri" w:hAnsi="Calibri" w:cs="Calibri"/>
          <w:sz w:val="24"/>
          <w:szCs w:val="24"/>
          <w:lang w:val="ro-MD"/>
        </w:rPr>
        <w:t xml:space="preserve"> pentru IMMuri</w:t>
      </w:r>
      <w:r w:rsidRPr="007279AF">
        <w:rPr>
          <w:rFonts w:ascii="Calibri" w:hAnsi="Calibri" w:cs="Calibri"/>
          <w:sz w:val="24"/>
          <w:szCs w:val="24"/>
          <w:lang w:val="ro-MD"/>
        </w:rPr>
        <w:t>;</w:t>
      </w:r>
    </w:p>
    <w:p w:rsidR="00405E7E" w:rsidRPr="007279AF" w:rsidRDefault="007279AF" w:rsidP="007279AF">
      <w:pPr>
        <w:numPr>
          <w:ilvl w:val="0"/>
          <w:numId w:val="20"/>
        </w:numPr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Experții care vor presta servicii pentru beneficiarii proiectului,  vor demonstra experiență de lucru </w:t>
      </w:r>
      <w:r w:rsidR="002F12B5">
        <w:rPr>
          <w:rFonts w:ascii="Calibri" w:hAnsi="Calibri" w:cs="Calibri"/>
          <w:sz w:val="24"/>
          <w:szCs w:val="24"/>
          <w:lang w:val="ro-MD"/>
        </w:rPr>
        <w:t xml:space="preserve">cu IMMuri din </w:t>
      </w:r>
      <w:r w:rsidRPr="007279AF">
        <w:rPr>
          <w:rFonts w:ascii="Calibri" w:hAnsi="Calibri" w:cs="Calibri"/>
          <w:sz w:val="24"/>
          <w:szCs w:val="24"/>
          <w:lang w:val="ro-MD"/>
        </w:rPr>
        <w:t>sectoarele menționate;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Experiența de lucru  cu organizațiile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 xml:space="preserve"> societății civile va constitui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un avantaj;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Abilități de analiză și sinteză;</w:t>
      </w:r>
    </w:p>
    <w:p w:rsidR="00D77074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Cunoașterea limbii române și ruse este obligatorie;</w:t>
      </w:r>
    </w:p>
    <w:p w:rsidR="002F12B5" w:rsidRPr="002F12B5" w:rsidRDefault="002F12B5" w:rsidP="002F12B5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>
        <w:rPr>
          <w:rFonts w:ascii="Calibri" w:hAnsi="Calibri" w:cs="Calibri"/>
          <w:b/>
          <w:sz w:val="24"/>
          <w:szCs w:val="24"/>
          <w:lang w:val="ro-MD"/>
        </w:rPr>
        <w:t>10.2.</w:t>
      </w:r>
      <w:r w:rsidRPr="002F12B5">
        <w:rPr>
          <w:rFonts w:ascii="Calibri" w:hAnsi="Calibri" w:cs="Calibri"/>
          <w:b/>
          <w:sz w:val="24"/>
          <w:szCs w:val="24"/>
          <w:lang w:val="ro-MD"/>
        </w:rPr>
        <w:t xml:space="preserve"> Persoane juridice:</w:t>
      </w:r>
    </w:p>
    <w:p w:rsidR="002F12B5" w:rsidRPr="002F12B5" w:rsidRDefault="002F12B5" w:rsidP="002F12B5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2F12B5">
        <w:rPr>
          <w:rFonts w:ascii="Calibri" w:hAnsi="Calibri" w:cs="Calibri"/>
          <w:sz w:val="24"/>
          <w:szCs w:val="24"/>
          <w:lang w:val="ro-MD"/>
        </w:rPr>
        <w:t xml:space="preserve">Educație formală sau non-formală (demonstrată prin certificate) </w:t>
      </w:r>
      <w:r>
        <w:rPr>
          <w:rFonts w:ascii="Calibri" w:hAnsi="Calibri" w:cs="Calibri"/>
          <w:sz w:val="24"/>
          <w:szCs w:val="24"/>
          <w:lang w:val="ro-MD"/>
        </w:rPr>
        <w:t xml:space="preserve">consultanților/experților angajați de către companie pentru activitățile proiectului, implicați </w:t>
      </w:r>
      <w:r w:rsidRPr="002F12B5">
        <w:rPr>
          <w:rFonts w:ascii="Calibri" w:hAnsi="Calibri" w:cs="Calibri"/>
          <w:sz w:val="24"/>
          <w:szCs w:val="24"/>
          <w:lang w:val="ro-MD"/>
        </w:rPr>
        <w:t xml:space="preserve">în domenii relevante solicitate pentru prestarea serviciilor; </w:t>
      </w:r>
    </w:p>
    <w:p w:rsidR="002F12B5" w:rsidRPr="002F12B5" w:rsidRDefault="002F12B5" w:rsidP="002F12B5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2F12B5">
        <w:rPr>
          <w:rFonts w:ascii="Calibri" w:hAnsi="Calibri" w:cs="Calibri"/>
          <w:sz w:val="24"/>
          <w:szCs w:val="24"/>
          <w:lang w:val="ro-MD"/>
        </w:rPr>
        <w:t>Cel puțin 3 ani de experiență în domeniul prestării serviciilor de expertiză și consultanță în afaceri pentru IMMuri</w:t>
      </w:r>
      <w:r>
        <w:rPr>
          <w:rFonts w:ascii="Calibri" w:hAnsi="Calibri" w:cs="Calibri"/>
          <w:sz w:val="24"/>
          <w:szCs w:val="24"/>
          <w:lang w:val="ro-MD"/>
        </w:rPr>
        <w:t xml:space="preserve"> al </w:t>
      </w:r>
      <w:r w:rsidRPr="002F12B5">
        <w:rPr>
          <w:rFonts w:ascii="Calibri" w:hAnsi="Calibri" w:cs="Calibri"/>
          <w:sz w:val="24"/>
          <w:szCs w:val="24"/>
          <w:lang w:val="ro-MD"/>
        </w:rPr>
        <w:t>consultanților/experților angajați de către companie pentru activitățile proiectului;</w:t>
      </w:r>
    </w:p>
    <w:p w:rsidR="002F12B5" w:rsidRPr="002F12B5" w:rsidRDefault="002F12B5" w:rsidP="002F12B5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>
        <w:rPr>
          <w:rFonts w:ascii="Calibri" w:hAnsi="Calibri" w:cs="Calibri"/>
          <w:sz w:val="24"/>
          <w:szCs w:val="24"/>
          <w:lang w:val="ro-MD"/>
        </w:rPr>
        <w:t>Companiile</w:t>
      </w:r>
      <w:r w:rsidRPr="002F12B5">
        <w:rPr>
          <w:rFonts w:ascii="Calibri" w:hAnsi="Calibri" w:cs="Calibri"/>
          <w:sz w:val="24"/>
          <w:szCs w:val="24"/>
          <w:lang w:val="ro-MD"/>
        </w:rPr>
        <w:t xml:space="preserve"> care vor presta servicii pentru beneficiarii proiectului,  vor demonstra experiență de lucru cu IMMuri din sectoarele menționate;</w:t>
      </w:r>
    </w:p>
    <w:p w:rsidR="002F12B5" w:rsidRPr="002F12B5" w:rsidRDefault="002F12B5" w:rsidP="002F12B5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2F12B5">
        <w:rPr>
          <w:rFonts w:ascii="Calibri" w:hAnsi="Calibri" w:cs="Calibri"/>
          <w:sz w:val="24"/>
          <w:szCs w:val="24"/>
          <w:lang w:val="ro-MD"/>
        </w:rPr>
        <w:t>Experiența de lucru  cu organizațiile societății civile va constitui un avantaj;</w:t>
      </w:r>
    </w:p>
    <w:p w:rsidR="002F12B5" w:rsidRPr="002F12B5" w:rsidRDefault="002F12B5" w:rsidP="002F12B5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2F12B5">
        <w:rPr>
          <w:rFonts w:ascii="Calibri" w:hAnsi="Calibri" w:cs="Calibri"/>
          <w:sz w:val="24"/>
          <w:szCs w:val="24"/>
          <w:lang w:val="ro-MD"/>
        </w:rPr>
        <w:t>Cunoașterea limbii române și ruse</w:t>
      </w:r>
      <w:r>
        <w:rPr>
          <w:rFonts w:ascii="Calibri" w:hAnsi="Calibri" w:cs="Calibri"/>
          <w:sz w:val="24"/>
          <w:szCs w:val="24"/>
          <w:lang w:val="ro-MD"/>
        </w:rPr>
        <w:t xml:space="preserve"> al </w:t>
      </w:r>
      <w:r w:rsidRPr="002F12B5">
        <w:rPr>
          <w:rFonts w:ascii="Calibri" w:hAnsi="Calibri" w:cs="Calibri"/>
          <w:sz w:val="24"/>
          <w:szCs w:val="24"/>
          <w:lang w:val="ro-MD"/>
        </w:rPr>
        <w:t>consultanților/experților angajați de către companie pentru activitățile proiectului</w:t>
      </w:r>
      <w:r>
        <w:rPr>
          <w:rFonts w:ascii="Calibri" w:hAnsi="Calibri" w:cs="Calibri"/>
          <w:sz w:val="24"/>
          <w:szCs w:val="24"/>
          <w:lang w:val="ro-MD"/>
        </w:rPr>
        <w:t>, este obligatorie</w:t>
      </w:r>
      <w:r w:rsidRPr="002F12B5">
        <w:rPr>
          <w:rFonts w:ascii="Calibri" w:hAnsi="Calibri" w:cs="Calibri"/>
          <w:sz w:val="24"/>
          <w:szCs w:val="24"/>
          <w:lang w:val="ro-MD"/>
        </w:rPr>
        <w:t>;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D77074" w:rsidRPr="007279AF" w:rsidRDefault="002F12B5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>
        <w:rPr>
          <w:rFonts w:ascii="Calibri" w:hAnsi="Calibri" w:cs="Calibri"/>
          <w:b/>
          <w:sz w:val="24"/>
          <w:szCs w:val="24"/>
          <w:lang w:val="ro-MD"/>
        </w:rPr>
        <w:t>11</w:t>
      </w:r>
      <w:r w:rsidR="00D77074" w:rsidRPr="007279AF">
        <w:rPr>
          <w:rFonts w:ascii="Calibri" w:hAnsi="Calibri" w:cs="Calibri"/>
          <w:b/>
          <w:sz w:val="24"/>
          <w:szCs w:val="24"/>
          <w:lang w:val="ro-MD"/>
        </w:rPr>
        <w:t>.Criterii de selecție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Experiența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 xml:space="preserve"> expertului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Pr="007279AF">
        <w:rPr>
          <w:rFonts w:ascii="Calibri" w:hAnsi="Calibri" w:cs="Calibri"/>
          <w:sz w:val="24"/>
          <w:szCs w:val="24"/>
          <w:lang w:val="ro-MD"/>
        </w:rPr>
        <w:t>/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Pr="007279AF">
        <w:rPr>
          <w:rFonts w:ascii="Calibri" w:hAnsi="Calibri" w:cs="Calibri"/>
          <w:sz w:val="24"/>
          <w:szCs w:val="24"/>
          <w:lang w:val="ro-MD"/>
        </w:rPr>
        <w:t>companiei în domeniile relevante;</w:t>
      </w:r>
    </w:p>
    <w:p w:rsidR="00D77074" w:rsidRPr="007279AF" w:rsidRDefault="00D77074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Viziunea asupra realizării sarcinilor propuse;</w:t>
      </w:r>
    </w:p>
    <w:p w:rsidR="00D77074" w:rsidRPr="007279AF" w:rsidRDefault="00CE672E" w:rsidP="00D77074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Costul serviciilor, inclus în formularul de aplicare conform modelului.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>1</w:t>
      </w:r>
      <w:r w:rsidR="002F12B5">
        <w:rPr>
          <w:rFonts w:ascii="Calibri" w:hAnsi="Calibri" w:cs="Calibri"/>
          <w:b/>
          <w:sz w:val="24"/>
          <w:szCs w:val="24"/>
          <w:lang w:val="ro-MD"/>
        </w:rPr>
        <w:t>2</w:t>
      </w:r>
      <w:r w:rsidRPr="007279AF">
        <w:rPr>
          <w:rFonts w:ascii="Calibri" w:hAnsi="Calibri" w:cs="Calibri"/>
          <w:b/>
          <w:sz w:val="24"/>
          <w:szCs w:val="24"/>
          <w:lang w:val="ro-MD"/>
        </w:rPr>
        <w:t>. Procedura de aplicare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Persoanele/Companiile interesate vor aplica expediind dosarul de participare la Concurs, care va conține următoarele: </w:t>
      </w:r>
    </w:p>
    <w:p w:rsidR="00D77074" w:rsidRPr="007279AF" w:rsidRDefault="00405E7E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(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1) 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CV expertului sau, în cazul companiilor,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CV-urile tuturor persoanelor impli</w:t>
      </w:r>
      <w:r w:rsidRPr="007279AF">
        <w:rPr>
          <w:rFonts w:ascii="Calibri" w:hAnsi="Calibri" w:cs="Calibri"/>
          <w:sz w:val="24"/>
          <w:szCs w:val="24"/>
          <w:lang w:val="ro-MD"/>
        </w:rPr>
        <w:t>cate în executarea sarcinilor, inclusiv CV-ul organizației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; </w:t>
      </w:r>
    </w:p>
    <w:p w:rsidR="007A4067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(2) </w:t>
      </w:r>
      <w:r w:rsidR="007A4067" w:rsidRPr="007279AF">
        <w:rPr>
          <w:rFonts w:ascii="Calibri" w:hAnsi="Calibri" w:cs="Calibri"/>
          <w:sz w:val="24"/>
          <w:szCs w:val="24"/>
          <w:lang w:val="ro-MD"/>
        </w:rPr>
        <w:t xml:space="preserve">Formularul de aplicare completat integral și </w:t>
      </w:r>
      <w:r w:rsidR="007279AF" w:rsidRPr="007279AF">
        <w:rPr>
          <w:rFonts w:ascii="Calibri" w:hAnsi="Calibri" w:cs="Calibri"/>
          <w:sz w:val="24"/>
          <w:szCs w:val="24"/>
          <w:lang w:val="ro-MD"/>
        </w:rPr>
        <w:t>v</w:t>
      </w:r>
      <w:r w:rsidR="007A4067" w:rsidRPr="007279AF">
        <w:rPr>
          <w:rFonts w:ascii="Calibri" w:hAnsi="Calibri" w:cs="Calibri"/>
          <w:sz w:val="24"/>
          <w:szCs w:val="24"/>
          <w:lang w:val="ro-MD"/>
        </w:rPr>
        <w:t>izibil;</w:t>
      </w:r>
    </w:p>
    <w:p w:rsidR="00D77074" w:rsidRPr="007279AF" w:rsidRDefault="00153FDB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(3</w:t>
      </w:r>
      <w:r w:rsidR="00405E7E" w:rsidRPr="007279AF">
        <w:rPr>
          <w:rFonts w:ascii="Calibri" w:hAnsi="Calibri" w:cs="Calibri"/>
          <w:sz w:val="24"/>
          <w:szCs w:val="24"/>
          <w:lang w:val="ro-MD"/>
        </w:rPr>
        <w:t xml:space="preserve">)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Oferta financiară în EUR cu completarea Tabelului propus de </w:t>
      </w:r>
      <w:r w:rsidR="00114695" w:rsidRPr="007279AF">
        <w:rPr>
          <w:rFonts w:ascii="Calibri" w:hAnsi="Calibri" w:cs="Calibri"/>
          <w:sz w:val="24"/>
          <w:szCs w:val="24"/>
          <w:lang w:val="ro-MD"/>
        </w:rPr>
        <w:t>Asociația Obștească Pro Cooperare Regională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>, cu respectarea condițiilor solicitate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; </w:t>
      </w:r>
    </w:p>
    <w:p w:rsidR="00153FDB" w:rsidRPr="007279AF" w:rsidRDefault="007A4067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(</w:t>
      </w:r>
      <w:r w:rsidR="00153FDB" w:rsidRPr="007279AF">
        <w:rPr>
          <w:rFonts w:ascii="Calibri" w:hAnsi="Calibri" w:cs="Calibri"/>
          <w:sz w:val="24"/>
          <w:szCs w:val="24"/>
          <w:lang w:val="ro-MD"/>
        </w:rPr>
        <w:t>4</w:t>
      </w:r>
      <w:r w:rsidRPr="007279AF">
        <w:rPr>
          <w:rFonts w:ascii="Calibri" w:hAnsi="Calibri" w:cs="Calibri"/>
          <w:sz w:val="24"/>
          <w:szCs w:val="24"/>
          <w:lang w:val="ro-MD"/>
        </w:rPr>
        <w:t>)</w:t>
      </w:r>
      <w:r w:rsidR="00153FDB" w:rsidRPr="007279AF">
        <w:rPr>
          <w:rFonts w:ascii="Calibri" w:hAnsi="Calibri" w:cs="Calibri"/>
          <w:sz w:val="24"/>
          <w:szCs w:val="24"/>
          <w:lang w:val="ro-MD"/>
        </w:rPr>
        <w:t xml:space="preserve"> Portofoliul de clienți și domeniul serviciilor prestate, cu specificarea subiectelor, ca ex. administrarea afacerii, marketing, coaching pentru</w:t>
      </w:r>
      <w:r w:rsidR="007279AF" w:rsidRPr="007279AF">
        <w:rPr>
          <w:rFonts w:ascii="Calibri" w:hAnsi="Calibri" w:cs="Calibri"/>
          <w:sz w:val="24"/>
          <w:szCs w:val="24"/>
          <w:lang w:val="ro-MD"/>
        </w:rPr>
        <w:t xml:space="preserve"> IMM-uri</w:t>
      </w:r>
      <w:r w:rsidR="00153FDB" w:rsidRPr="007279AF">
        <w:rPr>
          <w:rFonts w:ascii="Calibri" w:hAnsi="Calibri" w:cs="Calibri"/>
          <w:sz w:val="24"/>
          <w:szCs w:val="24"/>
          <w:lang w:val="ro-MD"/>
        </w:rPr>
        <w:t xml:space="preserve">; </w:t>
      </w:r>
    </w:p>
    <w:p w:rsidR="00D77074" w:rsidRPr="007279AF" w:rsidRDefault="00153FDB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(5)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 xml:space="preserve"> 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 xml:space="preserve">O scurtă viziune/aspecte pe care aplicatul le va considera și aplica la realizarea sarcinilor propuse cu privire la Programul de training și 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>coaching</w:t>
      </w:r>
      <w:r w:rsidR="00D77074"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b/>
          <w:sz w:val="24"/>
          <w:szCs w:val="24"/>
          <w:lang w:val="ro-MD"/>
        </w:rPr>
        <w:t xml:space="preserve">Dosarul va fi trimis prin email la adresa : </w:t>
      </w:r>
      <w:hyperlink r:id="rId8" w:history="1">
        <w:r w:rsidR="00114695" w:rsidRPr="007279AF">
          <w:rPr>
            <w:rStyle w:val="Hyperlink"/>
            <w:rFonts w:ascii="Calibri" w:hAnsi="Calibri" w:cs="Calibri"/>
            <w:b/>
            <w:sz w:val="24"/>
            <w:szCs w:val="24"/>
            <w:lang w:val="ro-MD"/>
          </w:rPr>
          <w:t>info@smarthub.md</w:t>
        </w:r>
      </w:hyperlink>
      <w:r w:rsidRPr="007279AF">
        <w:rPr>
          <w:rFonts w:ascii="Calibri" w:hAnsi="Calibri" w:cs="Calibri"/>
          <w:b/>
          <w:sz w:val="24"/>
          <w:szCs w:val="24"/>
          <w:lang w:val="ro-MD"/>
        </w:rPr>
        <w:t xml:space="preserve"> </w:t>
      </w:r>
      <w:r w:rsidRPr="007279AF">
        <w:rPr>
          <w:rFonts w:ascii="Calibri" w:hAnsi="Calibri" w:cs="Calibri"/>
          <w:sz w:val="24"/>
          <w:szCs w:val="24"/>
          <w:lang w:val="ro-MD"/>
        </w:rPr>
        <w:t>cu mențiunea</w:t>
      </w:r>
      <w:r w:rsidRPr="007279AF">
        <w:rPr>
          <w:rFonts w:ascii="Calibri" w:hAnsi="Calibri" w:cs="Calibri"/>
          <w:b/>
          <w:sz w:val="24"/>
          <w:szCs w:val="24"/>
          <w:lang w:val="ro-MD"/>
        </w:rPr>
        <w:t xml:space="preserve"> </w:t>
      </w:r>
      <w:r w:rsidRPr="007279AF">
        <w:rPr>
          <w:rFonts w:ascii="Calibri" w:hAnsi="Calibri" w:cs="Calibri"/>
          <w:sz w:val="24"/>
          <w:szCs w:val="24"/>
          <w:lang w:val="ro-MD"/>
        </w:rPr>
        <w:t>„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 xml:space="preserve">Expert / 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companie de training și consultanță în afaceri”, 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>până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 la data </w:t>
      </w:r>
      <w:r w:rsidR="00114695" w:rsidRPr="007279AF">
        <w:rPr>
          <w:rFonts w:ascii="Calibri" w:hAnsi="Calibri" w:cs="Calibri"/>
          <w:b/>
          <w:bCs/>
          <w:sz w:val="24"/>
          <w:szCs w:val="24"/>
          <w:lang w:val="ro-MD"/>
        </w:rPr>
        <w:t>10</w:t>
      </w:r>
      <w:r w:rsidR="00CE672E" w:rsidRPr="007279AF">
        <w:rPr>
          <w:rFonts w:ascii="Calibri" w:hAnsi="Calibri" w:cs="Calibri"/>
          <w:b/>
          <w:bCs/>
          <w:sz w:val="24"/>
          <w:szCs w:val="24"/>
          <w:lang w:val="ro-MD"/>
        </w:rPr>
        <w:t xml:space="preserve"> </w:t>
      </w:r>
      <w:r w:rsidR="00114695" w:rsidRPr="007279AF">
        <w:rPr>
          <w:rFonts w:ascii="Calibri" w:hAnsi="Calibri" w:cs="Calibri"/>
          <w:b/>
          <w:bCs/>
          <w:sz w:val="24"/>
          <w:szCs w:val="24"/>
          <w:lang w:val="ro-MD"/>
        </w:rPr>
        <w:t>octombrie</w:t>
      </w:r>
      <w:r w:rsidRPr="007279AF">
        <w:rPr>
          <w:rFonts w:ascii="Calibri" w:hAnsi="Calibri" w:cs="Calibri"/>
          <w:b/>
          <w:bCs/>
          <w:sz w:val="24"/>
          <w:szCs w:val="24"/>
          <w:lang w:val="ro-MD"/>
        </w:rPr>
        <w:t xml:space="preserve">, 2018, ora </w:t>
      </w:r>
      <w:r w:rsidR="00114695" w:rsidRPr="007279AF">
        <w:rPr>
          <w:rFonts w:ascii="Calibri" w:hAnsi="Calibri" w:cs="Calibri"/>
          <w:b/>
          <w:bCs/>
          <w:sz w:val="24"/>
          <w:szCs w:val="24"/>
          <w:lang w:val="ro-MD"/>
        </w:rPr>
        <w:t>17</w:t>
      </w:r>
      <w:r w:rsidRPr="007279AF">
        <w:rPr>
          <w:rFonts w:ascii="Calibri" w:hAnsi="Calibri" w:cs="Calibri"/>
          <w:b/>
          <w:bCs/>
          <w:sz w:val="24"/>
          <w:szCs w:val="24"/>
          <w:lang w:val="ro-MD"/>
        </w:rPr>
        <w:t>:</w:t>
      </w:r>
      <w:r w:rsidR="00114695" w:rsidRPr="007279AF">
        <w:rPr>
          <w:rFonts w:ascii="Calibri" w:hAnsi="Calibri" w:cs="Calibri"/>
          <w:b/>
          <w:bCs/>
          <w:sz w:val="24"/>
          <w:szCs w:val="24"/>
          <w:lang w:val="ro-MD"/>
        </w:rPr>
        <w:t>00</w:t>
      </w:r>
      <w:r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D77074" w:rsidRPr="007279AF" w:rsidRDefault="00D77074" w:rsidP="00D77074">
      <w:pPr>
        <w:ind w:left="0"/>
        <w:jc w:val="both"/>
        <w:rPr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 xml:space="preserve">Cererile de informații privind acest concurs </w:t>
      </w:r>
      <w:r w:rsidR="00CE672E" w:rsidRPr="007279AF">
        <w:rPr>
          <w:rFonts w:ascii="Calibri" w:hAnsi="Calibri" w:cs="Calibri"/>
          <w:sz w:val="24"/>
          <w:szCs w:val="24"/>
          <w:lang w:val="ro-MD"/>
        </w:rPr>
        <w:t>pot fi adresate în scris la acee</w:t>
      </w:r>
      <w:r w:rsidRPr="007279AF">
        <w:rPr>
          <w:rFonts w:ascii="Calibri" w:hAnsi="Calibri" w:cs="Calibri"/>
          <w:sz w:val="24"/>
          <w:szCs w:val="24"/>
          <w:lang w:val="ro-MD"/>
        </w:rPr>
        <w:t xml:space="preserve">ași adresă electronică </w:t>
      </w:r>
      <w:hyperlink r:id="rId9" w:history="1">
        <w:r w:rsidR="00114695" w:rsidRPr="007279AF">
          <w:rPr>
            <w:rStyle w:val="Hyperlink"/>
            <w:rFonts w:ascii="Calibri" w:hAnsi="Calibri"/>
            <w:b/>
            <w:sz w:val="24"/>
            <w:lang w:val="ro-MD"/>
          </w:rPr>
          <w:t>info@smarthub.md</w:t>
        </w:r>
      </w:hyperlink>
      <w:r w:rsidR="00114695" w:rsidRPr="007279AF">
        <w:rPr>
          <w:rFonts w:ascii="Calibri" w:hAnsi="Calibri"/>
          <w:b/>
          <w:sz w:val="24"/>
          <w:lang w:val="ro-MD"/>
        </w:rPr>
        <w:t>.</w:t>
      </w: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</w:p>
    <w:p w:rsidR="00D77074" w:rsidRPr="007279AF" w:rsidRDefault="00D77074" w:rsidP="00D77074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7C713C" w:rsidRDefault="00D77074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 w:rsidRPr="007279AF">
        <w:rPr>
          <w:rFonts w:ascii="Calibri" w:hAnsi="Calibri" w:cs="Calibri"/>
          <w:sz w:val="24"/>
          <w:szCs w:val="24"/>
          <w:lang w:val="ro-MD"/>
        </w:rPr>
        <w:t>Doar aplicanții selectați vor fi contactați. Dosarel</w:t>
      </w:r>
      <w:r w:rsidR="0070301B" w:rsidRPr="007279AF">
        <w:rPr>
          <w:rFonts w:ascii="Calibri" w:hAnsi="Calibri" w:cs="Calibri"/>
          <w:sz w:val="24"/>
          <w:szCs w:val="24"/>
          <w:lang w:val="ro-MD"/>
        </w:rPr>
        <w:t>e incomplete nu vor fi evaluate</w:t>
      </w:r>
      <w:r w:rsidR="00114695" w:rsidRPr="007279AF">
        <w:rPr>
          <w:rFonts w:ascii="Calibri" w:hAnsi="Calibri" w:cs="Calibri"/>
          <w:sz w:val="24"/>
          <w:szCs w:val="24"/>
          <w:lang w:val="ro-MD"/>
        </w:rPr>
        <w:t>.</w:t>
      </w:r>
    </w:p>
    <w:p w:rsidR="00FB0940" w:rsidRDefault="00FB0940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2F12B5" w:rsidRDefault="002F12B5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2F12B5" w:rsidRDefault="002F12B5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2F12B5" w:rsidRDefault="002F12B5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2F12B5" w:rsidRDefault="002F12B5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2F12B5" w:rsidRPr="00B00561" w:rsidRDefault="002F12B5" w:rsidP="002F12B5">
      <w:pPr>
        <w:ind w:left="0"/>
        <w:jc w:val="both"/>
        <w:rPr>
          <w:rFonts w:ascii="Calibri" w:hAnsi="Calibri" w:cs="Calibri"/>
          <w:b/>
          <w:sz w:val="24"/>
          <w:szCs w:val="24"/>
          <w:lang w:val="ro-MD"/>
        </w:rPr>
      </w:pPr>
      <w:r w:rsidRPr="00B00561">
        <w:rPr>
          <w:rFonts w:ascii="Calibri" w:hAnsi="Calibri" w:cs="Calibri"/>
          <w:b/>
          <w:sz w:val="24"/>
          <w:szCs w:val="24"/>
          <w:lang w:val="ro-MD"/>
        </w:rPr>
        <w:t>Data: ______________</w:t>
      </w:r>
      <w:r w:rsidRPr="00B00561">
        <w:rPr>
          <w:rFonts w:ascii="Calibri" w:hAnsi="Calibri" w:cs="Calibri"/>
          <w:b/>
          <w:sz w:val="24"/>
          <w:szCs w:val="24"/>
          <w:lang w:val="ro-MD"/>
        </w:rPr>
        <w:tab/>
      </w:r>
      <w:r w:rsidRPr="00B00561">
        <w:rPr>
          <w:rFonts w:ascii="Calibri" w:hAnsi="Calibri" w:cs="Calibri"/>
          <w:b/>
          <w:sz w:val="24"/>
          <w:szCs w:val="24"/>
          <w:lang w:val="ro-MD"/>
        </w:rPr>
        <w:tab/>
      </w:r>
      <w:r w:rsidRPr="00B00561">
        <w:rPr>
          <w:rFonts w:ascii="Calibri" w:hAnsi="Calibri" w:cs="Calibri"/>
          <w:b/>
          <w:sz w:val="24"/>
          <w:szCs w:val="24"/>
          <w:lang w:val="ro-MD"/>
        </w:rPr>
        <w:tab/>
        <w:t>Semnătura: _________________ (ștampila)</w:t>
      </w:r>
    </w:p>
    <w:p w:rsidR="002F12B5" w:rsidRDefault="002F12B5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2F12B5" w:rsidRDefault="002F12B5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2F12B5" w:rsidRDefault="002F12B5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FB0940" w:rsidRDefault="00E953DE" w:rsidP="00FB0940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  <w:r>
        <w:rPr>
          <w:rFonts w:ascii="Calibri" w:hAnsi="Calibri" w:cs="Calibri"/>
          <w:sz w:val="24"/>
          <w:szCs w:val="24"/>
          <w:lang w:val="ro-M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76.5pt">
            <v:imagedata r:id="rId10" o:title="logo procore 2014 png"/>
          </v:shape>
        </w:pict>
      </w:r>
      <w:r w:rsidR="00FB0940">
        <w:rPr>
          <w:rFonts w:ascii="Calibri" w:hAnsi="Calibri" w:cs="Calibri"/>
          <w:sz w:val="24"/>
          <w:szCs w:val="24"/>
          <w:lang w:val="ro-MD"/>
        </w:rPr>
        <w:t xml:space="preserve">                                         </w:t>
      </w:r>
      <w:r>
        <w:rPr>
          <w:rFonts w:ascii="Calibri" w:hAnsi="Calibri" w:cs="Calibri"/>
          <w:sz w:val="24"/>
          <w:szCs w:val="24"/>
          <w:lang w:val="ro-MD"/>
        </w:rPr>
        <w:pict>
          <v:shape id="_x0000_i1026" type="#_x0000_t75" style="width:201pt;height:97.5pt">
            <v:imagedata r:id="rId11" o:title="SmartHub logo patrat"/>
          </v:shape>
        </w:pict>
      </w:r>
    </w:p>
    <w:p w:rsidR="00FB0940" w:rsidRDefault="00FB0940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p w:rsidR="00CA54D8" w:rsidRPr="007279AF" w:rsidRDefault="00CA54D8" w:rsidP="007C713C">
      <w:pPr>
        <w:ind w:left="0"/>
        <w:jc w:val="both"/>
        <w:rPr>
          <w:rFonts w:ascii="Calibri" w:hAnsi="Calibri" w:cs="Calibri"/>
          <w:sz w:val="24"/>
          <w:szCs w:val="24"/>
          <w:lang w:val="ro-MD"/>
        </w:rPr>
      </w:pPr>
    </w:p>
    <w:sectPr w:rsidR="00CA54D8" w:rsidRPr="007279AF" w:rsidSect="009E3B3E">
      <w:headerReference w:type="default" r:id="rId12"/>
      <w:footerReference w:type="default" r:id="rId13"/>
      <w:footnotePr>
        <w:pos w:val="beneathText"/>
      </w:footnotePr>
      <w:pgSz w:w="11906" w:h="16838" w:code="9"/>
      <w:pgMar w:top="2268" w:right="1467" w:bottom="360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A9" w:rsidRDefault="00AA05A9">
      <w:r>
        <w:separator/>
      </w:r>
    </w:p>
  </w:endnote>
  <w:endnote w:type="continuationSeparator" w:id="0">
    <w:p w:rsidR="00AA05A9" w:rsidRDefault="00AA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E0" w:rsidRPr="00870FE0" w:rsidRDefault="00870FE0">
    <w:pPr>
      <w:pStyle w:val="Footer"/>
      <w:jc w:val="center"/>
      <w:rPr>
        <w:rFonts w:ascii="Calibri" w:hAnsi="Calibri"/>
        <w:sz w:val="20"/>
      </w:rPr>
    </w:pPr>
    <w:r w:rsidRPr="00870FE0">
      <w:rPr>
        <w:rFonts w:ascii="Calibri" w:hAnsi="Calibri"/>
        <w:sz w:val="20"/>
      </w:rPr>
      <w:fldChar w:fldCharType="begin"/>
    </w:r>
    <w:r w:rsidRPr="00870FE0">
      <w:rPr>
        <w:rFonts w:ascii="Calibri" w:hAnsi="Calibri"/>
        <w:sz w:val="20"/>
      </w:rPr>
      <w:instrText xml:space="preserve"> PAGE   \* MERGEFORMAT </w:instrText>
    </w:r>
    <w:r w:rsidRPr="00870FE0">
      <w:rPr>
        <w:rFonts w:ascii="Calibri" w:hAnsi="Calibri"/>
        <w:sz w:val="20"/>
      </w:rPr>
      <w:fldChar w:fldCharType="separate"/>
    </w:r>
    <w:r w:rsidR="00E953DE">
      <w:rPr>
        <w:rFonts w:ascii="Calibri" w:hAnsi="Calibri"/>
        <w:noProof/>
        <w:sz w:val="20"/>
      </w:rPr>
      <w:t>3</w:t>
    </w:r>
    <w:r w:rsidRPr="00870FE0">
      <w:rPr>
        <w:rFonts w:ascii="Calibri" w:hAnsi="Calibri"/>
        <w:noProof/>
        <w:sz w:val="20"/>
      </w:rPr>
      <w:fldChar w:fldCharType="end"/>
    </w:r>
  </w:p>
  <w:p w:rsidR="00C554F7" w:rsidRPr="007C7AC0" w:rsidRDefault="00C554F7" w:rsidP="007C7AC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A9" w:rsidRDefault="00AA05A9">
      <w:r>
        <w:separator/>
      </w:r>
    </w:p>
  </w:footnote>
  <w:footnote w:type="continuationSeparator" w:id="0">
    <w:p w:rsidR="00AA05A9" w:rsidRDefault="00AA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AB" w:rsidRDefault="009571AB">
    <w:pPr>
      <w:pStyle w:val="Header"/>
    </w:pPr>
  </w:p>
  <w:tbl>
    <w:tblPr>
      <w:tblpPr w:leftFromText="180" w:rightFromText="180" w:vertAnchor="text" w:horzAnchor="margin" w:tblpX="-68" w:tblpY="-464"/>
      <w:tblW w:w="9180" w:type="dxa"/>
      <w:tblLook w:val="04A0" w:firstRow="1" w:lastRow="0" w:firstColumn="1" w:lastColumn="0" w:noHBand="0" w:noVBand="1"/>
    </w:tblPr>
    <w:tblGrid>
      <w:gridCol w:w="3227"/>
      <w:gridCol w:w="2551"/>
      <w:gridCol w:w="3402"/>
    </w:tblGrid>
    <w:tr w:rsidR="009571AB" w:rsidRPr="00CE672E" w:rsidTr="00023156">
      <w:tc>
        <w:tcPr>
          <w:tcW w:w="3227" w:type="dxa"/>
          <w:shd w:val="clear" w:color="auto" w:fill="auto"/>
        </w:tcPr>
        <w:p w:rsidR="009571AB" w:rsidRPr="00F54E6B" w:rsidRDefault="00AA05A9" w:rsidP="00F54E6B">
          <w:pPr>
            <w:ind w:left="0"/>
            <w:rPr>
              <w:rFonts w:ascii="Calibri" w:hAnsi="Calibri" w:cs="Calibri"/>
              <w:lang w:val="ro-RO"/>
            </w:rPr>
          </w:pPr>
          <w:r>
            <w:rPr>
              <w:rFonts w:ascii="Calibri" w:hAnsi="Calibri" w:cs="Calibri"/>
              <w:noProof/>
            </w:rPr>
            <w:pict w14:anchorId="639FF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margin-left:24.9pt;margin-top:8.2pt;width:97.2pt;height:64.85pt;z-index:1">
                <v:imagedata r:id="rId1" o:title="flag_yellow_high"/>
              </v:shape>
            </w:pict>
          </w:r>
        </w:p>
        <w:p w:rsidR="009571AB" w:rsidRPr="00F54E6B" w:rsidRDefault="009571AB" w:rsidP="00F54E6B">
          <w:pPr>
            <w:ind w:left="0"/>
            <w:rPr>
              <w:rFonts w:ascii="Calibri" w:hAnsi="Calibri" w:cs="Calibri"/>
              <w:lang w:val="ro-RO"/>
            </w:rPr>
          </w:pPr>
        </w:p>
        <w:p w:rsidR="009571AB" w:rsidRPr="00F54E6B" w:rsidRDefault="009571AB" w:rsidP="00F54E6B">
          <w:pPr>
            <w:ind w:left="0"/>
            <w:rPr>
              <w:rFonts w:ascii="Calibri" w:hAnsi="Calibri" w:cs="Calibri"/>
              <w:lang w:val="ro-RO"/>
            </w:rPr>
          </w:pPr>
        </w:p>
        <w:p w:rsidR="009571AB" w:rsidRPr="00F54E6B" w:rsidRDefault="009571AB" w:rsidP="00F54E6B">
          <w:pPr>
            <w:ind w:left="0"/>
            <w:rPr>
              <w:rFonts w:ascii="Calibri" w:hAnsi="Calibri" w:cs="Calibri"/>
              <w:lang w:val="ro-RO"/>
            </w:rPr>
          </w:pPr>
        </w:p>
        <w:p w:rsidR="009571AB" w:rsidRPr="00F54E6B" w:rsidRDefault="009571AB" w:rsidP="00F54E6B">
          <w:pPr>
            <w:ind w:left="0"/>
            <w:rPr>
              <w:rFonts w:ascii="Calibri" w:hAnsi="Calibri" w:cs="Calibri"/>
              <w:lang w:val="ro-RO"/>
            </w:rPr>
          </w:pPr>
        </w:p>
        <w:p w:rsidR="009571AB" w:rsidRPr="00F54E6B" w:rsidRDefault="009571AB" w:rsidP="00F54E6B">
          <w:pPr>
            <w:ind w:left="0"/>
            <w:rPr>
              <w:rFonts w:ascii="Calibri" w:hAnsi="Calibri" w:cs="Calibri"/>
              <w:lang w:val="ro-RO"/>
            </w:rPr>
          </w:pPr>
        </w:p>
        <w:p w:rsidR="009571AB" w:rsidRPr="00F54E6B" w:rsidRDefault="009571AB" w:rsidP="00F54E6B">
          <w:pPr>
            <w:ind w:left="0"/>
            <w:jc w:val="center"/>
            <w:rPr>
              <w:rFonts w:ascii="Calibri" w:hAnsi="Calibri" w:cs="Calibri"/>
              <w:sz w:val="24"/>
              <w:lang w:val="ro-RO"/>
            </w:rPr>
          </w:pPr>
          <w:r w:rsidRPr="00F54E6B">
            <w:rPr>
              <w:rFonts w:ascii="Calibri" w:hAnsi="Calibri" w:cs="Calibri"/>
              <w:sz w:val="24"/>
              <w:lang w:val="ro-RO"/>
            </w:rPr>
            <w:t>Acest proiect este finanțat de</w:t>
          </w:r>
        </w:p>
        <w:p w:rsidR="009571AB" w:rsidRPr="00F54E6B" w:rsidRDefault="009571AB" w:rsidP="00F54E6B">
          <w:pPr>
            <w:ind w:left="0"/>
            <w:jc w:val="center"/>
            <w:rPr>
              <w:rFonts w:ascii="Calibri" w:hAnsi="Calibri" w:cs="Calibri"/>
              <w:lang w:val="ro-RO"/>
            </w:rPr>
          </w:pPr>
          <w:r w:rsidRPr="00F54E6B">
            <w:rPr>
              <w:rFonts w:ascii="Calibri" w:hAnsi="Calibri" w:cs="Calibri"/>
              <w:sz w:val="24"/>
              <w:lang w:val="ro-RO"/>
            </w:rPr>
            <w:t>Uniunea Europeană</w:t>
          </w:r>
        </w:p>
      </w:tc>
      <w:tc>
        <w:tcPr>
          <w:tcW w:w="2551" w:type="dxa"/>
          <w:shd w:val="clear" w:color="auto" w:fill="auto"/>
        </w:tcPr>
        <w:p w:rsidR="009571AB" w:rsidRPr="00F54E6B" w:rsidRDefault="00AA05A9" w:rsidP="00F54E6B">
          <w:pPr>
            <w:ind w:left="0"/>
            <w:jc w:val="center"/>
            <w:rPr>
              <w:rFonts w:ascii="Calibri" w:hAnsi="Calibri" w:cs="Calibri"/>
              <w:sz w:val="24"/>
              <w:lang w:val="ro-RO"/>
            </w:rPr>
          </w:pPr>
          <w:r>
            <w:rPr>
              <w:rFonts w:ascii="Calibri" w:hAnsi="Calibri" w:cs="Calibri"/>
              <w:noProof/>
              <w:lang w:eastAsia="en-US"/>
            </w:rPr>
            <w:pict w14:anchorId="54C5CC0B">
              <v:shape id="_x0000_s2061" type="#_x0000_t75" style="position:absolute;left:0;text-align:left;margin-left:26.5pt;margin-top:7.2pt;width:63.15pt;height:65.85pt;z-index:3;mso-position-horizontal-relative:text;mso-position-vertical-relative:text">
                <v:imagedata r:id="rId2" o:title="EEF-M_logo_fb"/>
              </v:shape>
            </w:pict>
          </w:r>
        </w:p>
        <w:p w:rsidR="009571AB" w:rsidRPr="00F54E6B" w:rsidRDefault="009571AB" w:rsidP="00F54E6B">
          <w:pPr>
            <w:ind w:left="0"/>
            <w:jc w:val="center"/>
            <w:rPr>
              <w:rFonts w:ascii="Calibri" w:hAnsi="Calibri" w:cs="Calibri"/>
              <w:sz w:val="24"/>
              <w:lang w:val="ro-RO"/>
            </w:rPr>
          </w:pPr>
        </w:p>
        <w:p w:rsidR="009571AB" w:rsidRPr="00F54E6B" w:rsidRDefault="009571AB" w:rsidP="00F54E6B">
          <w:pPr>
            <w:ind w:left="0"/>
            <w:jc w:val="center"/>
            <w:rPr>
              <w:rFonts w:ascii="Calibri" w:hAnsi="Calibri" w:cs="Calibri"/>
              <w:sz w:val="24"/>
              <w:lang w:val="ro-RO"/>
            </w:rPr>
          </w:pPr>
        </w:p>
        <w:p w:rsidR="009571AB" w:rsidRPr="00F54E6B" w:rsidRDefault="009571AB" w:rsidP="00F54E6B">
          <w:pPr>
            <w:ind w:left="0"/>
            <w:jc w:val="center"/>
            <w:rPr>
              <w:rFonts w:ascii="Calibri" w:hAnsi="Calibri" w:cs="Calibri"/>
              <w:sz w:val="24"/>
              <w:lang w:val="ro-RO"/>
            </w:rPr>
          </w:pPr>
        </w:p>
        <w:p w:rsidR="009571AB" w:rsidRPr="00F54E6B" w:rsidRDefault="009571AB" w:rsidP="00F54E6B">
          <w:pPr>
            <w:ind w:left="0"/>
            <w:jc w:val="center"/>
            <w:rPr>
              <w:rFonts w:ascii="Calibri" w:hAnsi="Calibri" w:cs="Calibri"/>
              <w:sz w:val="24"/>
              <w:lang w:val="ro-RO"/>
            </w:rPr>
          </w:pPr>
        </w:p>
        <w:p w:rsidR="00023156" w:rsidRPr="00F54E6B" w:rsidRDefault="00023156" w:rsidP="00023156">
          <w:pPr>
            <w:ind w:left="0"/>
            <w:jc w:val="center"/>
            <w:rPr>
              <w:rFonts w:ascii="Calibri" w:hAnsi="Calibri" w:cs="Calibri"/>
              <w:sz w:val="24"/>
              <w:szCs w:val="18"/>
              <w:lang w:val="ro-RO"/>
            </w:rPr>
          </w:pPr>
          <w:r w:rsidRPr="00F54E6B">
            <w:rPr>
              <w:rFonts w:ascii="Calibri" w:hAnsi="Calibri" w:cs="Calibri"/>
              <w:sz w:val="24"/>
              <w:szCs w:val="18"/>
              <w:lang w:val="ro-RO"/>
            </w:rPr>
            <w:t>Proiect realizat de</w:t>
          </w:r>
        </w:p>
        <w:p w:rsidR="009571AB" w:rsidRPr="00F54E6B" w:rsidRDefault="00023156" w:rsidP="0073636C">
          <w:pPr>
            <w:ind w:left="0"/>
            <w:jc w:val="center"/>
            <w:rPr>
              <w:rFonts w:ascii="Calibri" w:hAnsi="Calibri" w:cs="Calibri"/>
              <w:lang w:val="ro-RO"/>
            </w:rPr>
          </w:pPr>
          <w:r w:rsidRPr="00F54E6B">
            <w:rPr>
              <w:rFonts w:ascii="Calibri" w:hAnsi="Calibri" w:cs="Calibri"/>
              <w:sz w:val="24"/>
              <w:szCs w:val="18"/>
              <w:lang w:val="ro-RO"/>
            </w:rPr>
            <w:t>Fundația Est-Europeană</w:t>
          </w:r>
          <w:r w:rsidRPr="00F54E6B">
            <w:rPr>
              <w:rFonts w:ascii="Calibri" w:hAnsi="Calibri" w:cs="Calibri"/>
              <w:sz w:val="24"/>
              <w:lang w:val="ro-RO"/>
            </w:rPr>
            <w:t xml:space="preserve"> </w:t>
          </w:r>
        </w:p>
      </w:tc>
      <w:tc>
        <w:tcPr>
          <w:tcW w:w="3402" w:type="dxa"/>
          <w:shd w:val="clear" w:color="auto" w:fill="auto"/>
        </w:tcPr>
        <w:p w:rsidR="009571AB" w:rsidRPr="00F54E6B" w:rsidRDefault="009571AB" w:rsidP="00F54E6B">
          <w:pPr>
            <w:ind w:left="0"/>
            <w:rPr>
              <w:rFonts w:ascii="Calibri" w:hAnsi="Calibri" w:cs="Calibri"/>
              <w:sz w:val="24"/>
              <w:szCs w:val="18"/>
              <w:lang w:val="ro-RO"/>
            </w:rPr>
          </w:pPr>
        </w:p>
        <w:p w:rsidR="009571AB" w:rsidRPr="00F54E6B" w:rsidRDefault="00AA05A9" w:rsidP="00F54E6B">
          <w:pPr>
            <w:ind w:left="0"/>
            <w:rPr>
              <w:rFonts w:ascii="Calibri" w:hAnsi="Calibri" w:cs="Calibri"/>
              <w:sz w:val="24"/>
              <w:szCs w:val="18"/>
              <w:lang w:val="ro-RO"/>
            </w:rPr>
          </w:pPr>
          <w:r>
            <w:rPr>
              <w:rFonts w:ascii="Calibri" w:hAnsi="Calibri" w:cs="Calibri"/>
              <w:noProof/>
            </w:rPr>
            <w:pict w14:anchorId="43319DB5">
              <v:shape id="_x0000_s2060" type="#_x0000_t75" style="position:absolute;margin-left:3.75pt;margin-top:5.1pt;width:154.75pt;height:45.35pt;z-index:2">
                <v:imagedata r:id="rId3" o:title="Sweden_logotype_Romania"/>
              </v:shape>
            </w:pict>
          </w:r>
        </w:p>
        <w:p w:rsidR="009571AB" w:rsidRPr="00F54E6B" w:rsidRDefault="009571AB" w:rsidP="00F54E6B">
          <w:pPr>
            <w:ind w:left="0"/>
            <w:rPr>
              <w:rFonts w:ascii="Calibri" w:hAnsi="Calibri" w:cs="Calibri"/>
              <w:sz w:val="24"/>
              <w:szCs w:val="18"/>
              <w:lang w:val="ro-RO"/>
            </w:rPr>
          </w:pPr>
        </w:p>
        <w:p w:rsidR="009571AB" w:rsidRPr="00F54E6B" w:rsidRDefault="009571AB" w:rsidP="00F54E6B">
          <w:pPr>
            <w:ind w:left="0"/>
            <w:rPr>
              <w:rFonts w:ascii="Calibri" w:hAnsi="Calibri" w:cs="Calibri"/>
              <w:sz w:val="24"/>
              <w:szCs w:val="18"/>
              <w:lang w:val="ro-RO"/>
            </w:rPr>
          </w:pPr>
        </w:p>
        <w:p w:rsidR="009571AB" w:rsidRPr="00F54E6B" w:rsidRDefault="009571AB" w:rsidP="00F54E6B">
          <w:pPr>
            <w:ind w:left="0"/>
            <w:rPr>
              <w:rFonts w:ascii="Calibri" w:hAnsi="Calibri" w:cs="Calibri"/>
              <w:sz w:val="24"/>
              <w:szCs w:val="18"/>
              <w:lang w:val="ro-RO"/>
            </w:rPr>
          </w:pPr>
        </w:p>
        <w:p w:rsidR="00023156" w:rsidRPr="00F54E6B" w:rsidRDefault="00023156" w:rsidP="00023156">
          <w:pPr>
            <w:ind w:left="0"/>
            <w:jc w:val="center"/>
            <w:rPr>
              <w:rFonts w:ascii="Calibri" w:hAnsi="Calibri" w:cs="Calibri"/>
              <w:sz w:val="24"/>
              <w:lang w:val="ro-RO"/>
            </w:rPr>
          </w:pPr>
          <w:r w:rsidRPr="00F54E6B">
            <w:rPr>
              <w:rFonts w:ascii="Calibri" w:hAnsi="Calibri" w:cs="Calibri"/>
              <w:sz w:val="24"/>
              <w:lang w:val="ro-RO"/>
            </w:rPr>
            <w:t>Acest proiect este cofinanțat de</w:t>
          </w:r>
        </w:p>
        <w:p w:rsidR="009571AB" w:rsidRPr="00F54E6B" w:rsidRDefault="00023156" w:rsidP="00023156">
          <w:pPr>
            <w:ind w:left="0"/>
            <w:jc w:val="center"/>
            <w:rPr>
              <w:rFonts w:ascii="Calibri" w:hAnsi="Calibri" w:cs="Calibri"/>
              <w:lang w:val="ro-RO"/>
            </w:rPr>
          </w:pPr>
          <w:r w:rsidRPr="00F54E6B">
            <w:rPr>
              <w:rFonts w:ascii="Calibri" w:hAnsi="Calibri" w:cs="Calibri"/>
              <w:sz w:val="24"/>
              <w:lang w:val="ro-RO"/>
            </w:rPr>
            <w:t>Guvernul Suediei</w:t>
          </w:r>
        </w:p>
      </w:tc>
    </w:tr>
  </w:tbl>
  <w:p w:rsidR="009571AB" w:rsidRPr="000E3C42" w:rsidRDefault="009571AB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12" w15:restartNumberingAfterBreak="0">
    <w:nsid w:val="05C045F5"/>
    <w:multiLevelType w:val="hybridMultilevel"/>
    <w:tmpl w:val="2768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6492A"/>
    <w:multiLevelType w:val="hybridMultilevel"/>
    <w:tmpl w:val="FC3E6D56"/>
    <w:lvl w:ilvl="0" w:tplc="0A4A3C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56753"/>
    <w:multiLevelType w:val="hybridMultilevel"/>
    <w:tmpl w:val="82D479D0"/>
    <w:lvl w:ilvl="0" w:tplc="9F2A9E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A2C9F"/>
    <w:multiLevelType w:val="hybridMultilevel"/>
    <w:tmpl w:val="263066DE"/>
    <w:lvl w:ilvl="0" w:tplc="39FE1E0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C72D3B"/>
    <w:multiLevelType w:val="hybridMultilevel"/>
    <w:tmpl w:val="016262EE"/>
    <w:lvl w:ilvl="0" w:tplc="4F8289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72B28"/>
    <w:multiLevelType w:val="hybridMultilevel"/>
    <w:tmpl w:val="AAF87010"/>
    <w:lvl w:ilvl="0" w:tplc="F9AA933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242D09"/>
    <w:multiLevelType w:val="hybridMultilevel"/>
    <w:tmpl w:val="3812653A"/>
    <w:lvl w:ilvl="0" w:tplc="CBB46A9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4203C"/>
    <w:multiLevelType w:val="hybridMultilevel"/>
    <w:tmpl w:val="A77EFD06"/>
    <w:lvl w:ilvl="0" w:tplc="F7F2C7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83F"/>
    <w:multiLevelType w:val="hybridMultilevel"/>
    <w:tmpl w:val="E07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06F69"/>
    <w:multiLevelType w:val="hybridMultilevel"/>
    <w:tmpl w:val="C5223D54"/>
    <w:lvl w:ilvl="0" w:tplc="48683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D4D95"/>
    <w:multiLevelType w:val="hybridMultilevel"/>
    <w:tmpl w:val="52CE1DDC"/>
    <w:lvl w:ilvl="0" w:tplc="B04A88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3663D"/>
    <w:multiLevelType w:val="hybridMultilevel"/>
    <w:tmpl w:val="E040A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23FB5"/>
    <w:multiLevelType w:val="hybridMultilevel"/>
    <w:tmpl w:val="FAD45A60"/>
    <w:lvl w:ilvl="0" w:tplc="F2CAE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072F6"/>
    <w:multiLevelType w:val="hybridMultilevel"/>
    <w:tmpl w:val="5534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24"/>
  </w:num>
  <w:num w:numId="14">
    <w:abstractNumId w:val="17"/>
  </w:num>
  <w:num w:numId="15">
    <w:abstractNumId w:val="15"/>
  </w:num>
  <w:num w:numId="16">
    <w:abstractNumId w:val="21"/>
  </w:num>
  <w:num w:numId="17">
    <w:abstractNumId w:val="13"/>
  </w:num>
  <w:num w:numId="18">
    <w:abstractNumId w:val="22"/>
  </w:num>
  <w:num w:numId="19">
    <w:abstractNumId w:val="25"/>
  </w:num>
  <w:num w:numId="20">
    <w:abstractNumId w:val="16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9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006"/>
    <w:rsid w:val="00001851"/>
    <w:rsid w:val="000027F0"/>
    <w:rsid w:val="000043BA"/>
    <w:rsid w:val="000069DE"/>
    <w:rsid w:val="00006E42"/>
    <w:rsid w:val="00011067"/>
    <w:rsid w:val="0001122D"/>
    <w:rsid w:val="00011EF1"/>
    <w:rsid w:val="00016F08"/>
    <w:rsid w:val="00023156"/>
    <w:rsid w:val="00023BFF"/>
    <w:rsid w:val="00025410"/>
    <w:rsid w:val="000257D5"/>
    <w:rsid w:val="00026DB9"/>
    <w:rsid w:val="00030602"/>
    <w:rsid w:val="00035F2E"/>
    <w:rsid w:val="00035F91"/>
    <w:rsid w:val="000364D8"/>
    <w:rsid w:val="00041FD6"/>
    <w:rsid w:val="000455F6"/>
    <w:rsid w:val="00054724"/>
    <w:rsid w:val="00063CA7"/>
    <w:rsid w:val="00064C0D"/>
    <w:rsid w:val="00065EC0"/>
    <w:rsid w:val="00073F5D"/>
    <w:rsid w:val="00074044"/>
    <w:rsid w:val="00074E60"/>
    <w:rsid w:val="00075A29"/>
    <w:rsid w:val="00076806"/>
    <w:rsid w:val="00081D49"/>
    <w:rsid w:val="0009058C"/>
    <w:rsid w:val="000979C2"/>
    <w:rsid w:val="000A1200"/>
    <w:rsid w:val="000A1A59"/>
    <w:rsid w:val="000A3477"/>
    <w:rsid w:val="000A397A"/>
    <w:rsid w:val="000A4C1A"/>
    <w:rsid w:val="000B0FE8"/>
    <w:rsid w:val="000B1707"/>
    <w:rsid w:val="000B1F2A"/>
    <w:rsid w:val="000C14F0"/>
    <w:rsid w:val="000C19F0"/>
    <w:rsid w:val="000C220E"/>
    <w:rsid w:val="000C7D67"/>
    <w:rsid w:val="000D1622"/>
    <w:rsid w:val="000D6C75"/>
    <w:rsid w:val="000E3C42"/>
    <w:rsid w:val="000E5A81"/>
    <w:rsid w:val="000E7518"/>
    <w:rsid w:val="000E7FAC"/>
    <w:rsid w:val="000F16F0"/>
    <w:rsid w:val="000F749C"/>
    <w:rsid w:val="000F76E4"/>
    <w:rsid w:val="00102F6A"/>
    <w:rsid w:val="00103C34"/>
    <w:rsid w:val="0010668D"/>
    <w:rsid w:val="00114695"/>
    <w:rsid w:val="00114B27"/>
    <w:rsid w:val="00116D52"/>
    <w:rsid w:val="00117F86"/>
    <w:rsid w:val="00120C13"/>
    <w:rsid w:val="001213DB"/>
    <w:rsid w:val="00121A3F"/>
    <w:rsid w:val="00123730"/>
    <w:rsid w:val="00133D22"/>
    <w:rsid w:val="00135286"/>
    <w:rsid w:val="00140272"/>
    <w:rsid w:val="00141A31"/>
    <w:rsid w:val="00145D7A"/>
    <w:rsid w:val="00146109"/>
    <w:rsid w:val="00146628"/>
    <w:rsid w:val="00146F58"/>
    <w:rsid w:val="00147E00"/>
    <w:rsid w:val="00153FDB"/>
    <w:rsid w:val="0015501E"/>
    <w:rsid w:val="00160F45"/>
    <w:rsid w:val="00161294"/>
    <w:rsid w:val="00163EFD"/>
    <w:rsid w:val="00166682"/>
    <w:rsid w:val="00166987"/>
    <w:rsid w:val="0017180F"/>
    <w:rsid w:val="00174576"/>
    <w:rsid w:val="00174A5D"/>
    <w:rsid w:val="00174A8E"/>
    <w:rsid w:val="00175AF9"/>
    <w:rsid w:val="00180DB3"/>
    <w:rsid w:val="00182922"/>
    <w:rsid w:val="001833A1"/>
    <w:rsid w:val="00184643"/>
    <w:rsid w:val="0018527E"/>
    <w:rsid w:val="00187F3D"/>
    <w:rsid w:val="00190A72"/>
    <w:rsid w:val="00192CDC"/>
    <w:rsid w:val="00195A12"/>
    <w:rsid w:val="00195FC5"/>
    <w:rsid w:val="001976A5"/>
    <w:rsid w:val="001A10B0"/>
    <w:rsid w:val="001A68E1"/>
    <w:rsid w:val="001A6E6A"/>
    <w:rsid w:val="001B11F3"/>
    <w:rsid w:val="001B29F3"/>
    <w:rsid w:val="001C2F2A"/>
    <w:rsid w:val="001C3725"/>
    <w:rsid w:val="001C59AA"/>
    <w:rsid w:val="001C6BC5"/>
    <w:rsid w:val="001C76D3"/>
    <w:rsid w:val="001D5477"/>
    <w:rsid w:val="001D7FBB"/>
    <w:rsid w:val="001E03C6"/>
    <w:rsid w:val="001E18B4"/>
    <w:rsid w:val="001E27A2"/>
    <w:rsid w:val="001F0059"/>
    <w:rsid w:val="001F21E1"/>
    <w:rsid w:val="001F2717"/>
    <w:rsid w:val="001F40F2"/>
    <w:rsid w:val="001F6EDE"/>
    <w:rsid w:val="002023D3"/>
    <w:rsid w:val="00203D21"/>
    <w:rsid w:val="00205942"/>
    <w:rsid w:val="00215D63"/>
    <w:rsid w:val="0022169D"/>
    <w:rsid w:val="002253FA"/>
    <w:rsid w:val="00225D88"/>
    <w:rsid w:val="00227A29"/>
    <w:rsid w:val="00227ED6"/>
    <w:rsid w:val="00231E18"/>
    <w:rsid w:val="002320A8"/>
    <w:rsid w:val="0023382A"/>
    <w:rsid w:val="00236119"/>
    <w:rsid w:val="0024651D"/>
    <w:rsid w:val="00246589"/>
    <w:rsid w:val="002517FC"/>
    <w:rsid w:val="0025254B"/>
    <w:rsid w:val="00252E72"/>
    <w:rsid w:val="00253802"/>
    <w:rsid w:val="00257164"/>
    <w:rsid w:val="0025790F"/>
    <w:rsid w:val="002615B8"/>
    <w:rsid w:val="002616EF"/>
    <w:rsid w:val="00262335"/>
    <w:rsid w:val="00263E3F"/>
    <w:rsid w:val="0026533C"/>
    <w:rsid w:val="00266328"/>
    <w:rsid w:val="002746B3"/>
    <w:rsid w:val="002747DC"/>
    <w:rsid w:val="00275A6D"/>
    <w:rsid w:val="00277195"/>
    <w:rsid w:val="0028068E"/>
    <w:rsid w:val="0028428D"/>
    <w:rsid w:val="0028492B"/>
    <w:rsid w:val="002859C3"/>
    <w:rsid w:val="00287A99"/>
    <w:rsid w:val="0029393B"/>
    <w:rsid w:val="00295CA5"/>
    <w:rsid w:val="002A0376"/>
    <w:rsid w:val="002A1C18"/>
    <w:rsid w:val="002A25B7"/>
    <w:rsid w:val="002A40F7"/>
    <w:rsid w:val="002A4206"/>
    <w:rsid w:val="002A5E19"/>
    <w:rsid w:val="002B5A13"/>
    <w:rsid w:val="002C17F7"/>
    <w:rsid w:val="002C5DFA"/>
    <w:rsid w:val="002D4C38"/>
    <w:rsid w:val="002D79D3"/>
    <w:rsid w:val="002E2EAF"/>
    <w:rsid w:val="002E696D"/>
    <w:rsid w:val="002E6F5E"/>
    <w:rsid w:val="002F12B5"/>
    <w:rsid w:val="002F1703"/>
    <w:rsid w:val="002F4B2D"/>
    <w:rsid w:val="00300AF4"/>
    <w:rsid w:val="003017E7"/>
    <w:rsid w:val="00301A5D"/>
    <w:rsid w:val="00306A15"/>
    <w:rsid w:val="00312504"/>
    <w:rsid w:val="00314F09"/>
    <w:rsid w:val="00315FEE"/>
    <w:rsid w:val="003207B5"/>
    <w:rsid w:val="0032224F"/>
    <w:rsid w:val="00322BD6"/>
    <w:rsid w:val="00323236"/>
    <w:rsid w:val="00330AC3"/>
    <w:rsid w:val="00331B18"/>
    <w:rsid w:val="00333822"/>
    <w:rsid w:val="0033590A"/>
    <w:rsid w:val="003379E8"/>
    <w:rsid w:val="00343973"/>
    <w:rsid w:val="00343B88"/>
    <w:rsid w:val="00345A9A"/>
    <w:rsid w:val="00351FF5"/>
    <w:rsid w:val="003521E6"/>
    <w:rsid w:val="00357FD4"/>
    <w:rsid w:val="00362CD3"/>
    <w:rsid w:val="0036594B"/>
    <w:rsid w:val="00366E62"/>
    <w:rsid w:val="00371923"/>
    <w:rsid w:val="00372BF0"/>
    <w:rsid w:val="00372E53"/>
    <w:rsid w:val="00375A5F"/>
    <w:rsid w:val="00382A1A"/>
    <w:rsid w:val="00383444"/>
    <w:rsid w:val="0038461C"/>
    <w:rsid w:val="00385458"/>
    <w:rsid w:val="00387519"/>
    <w:rsid w:val="0039030A"/>
    <w:rsid w:val="00394DD1"/>
    <w:rsid w:val="00397EA2"/>
    <w:rsid w:val="003A05E0"/>
    <w:rsid w:val="003A1B97"/>
    <w:rsid w:val="003B0BAC"/>
    <w:rsid w:val="003B3670"/>
    <w:rsid w:val="003B46BE"/>
    <w:rsid w:val="003C2210"/>
    <w:rsid w:val="003C3BB8"/>
    <w:rsid w:val="003C7D60"/>
    <w:rsid w:val="003D30AC"/>
    <w:rsid w:val="003E0966"/>
    <w:rsid w:val="003E14FB"/>
    <w:rsid w:val="003E20E7"/>
    <w:rsid w:val="003E37FA"/>
    <w:rsid w:val="003E56F6"/>
    <w:rsid w:val="003F02A5"/>
    <w:rsid w:val="003F7C92"/>
    <w:rsid w:val="004003C2"/>
    <w:rsid w:val="004008B0"/>
    <w:rsid w:val="00401254"/>
    <w:rsid w:val="00401E8E"/>
    <w:rsid w:val="004021C8"/>
    <w:rsid w:val="00402434"/>
    <w:rsid w:val="00403B43"/>
    <w:rsid w:val="00403CF5"/>
    <w:rsid w:val="00405E7E"/>
    <w:rsid w:val="004064F4"/>
    <w:rsid w:val="00413EB8"/>
    <w:rsid w:val="00414627"/>
    <w:rsid w:val="00415C49"/>
    <w:rsid w:val="00423765"/>
    <w:rsid w:val="004241EB"/>
    <w:rsid w:val="00427A41"/>
    <w:rsid w:val="0043072B"/>
    <w:rsid w:val="00431FE2"/>
    <w:rsid w:val="004356BF"/>
    <w:rsid w:val="00440FFE"/>
    <w:rsid w:val="00446020"/>
    <w:rsid w:val="00450225"/>
    <w:rsid w:val="00452E7E"/>
    <w:rsid w:val="00455421"/>
    <w:rsid w:val="00456889"/>
    <w:rsid w:val="00456CB8"/>
    <w:rsid w:val="00460C85"/>
    <w:rsid w:val="00461F89"/>
    <w:rsid w:val="00466B85"/>
    <w:rsid w:val="00470D71"/>
    <w:rsid w:val="00472C39"/>
    <w:rsid w:val="00473718"/>
    <w:rsid w:val="0047408E"/>
    <w:rsid w:val="004742A9"/>
    <w:rsid w:val="00476DC4"/>
    <w:rsid w:val="00482296"/>
    <w:rsid w:val="00486466"/>
    <w:rsid w:val="00487D87"/>
    <w:rsid w:val="004912FD"/>
    <w:rsid w:val="00491923"/>
    <w:rsid w:val="004932D5"/>
    <w:rsid w:val="00496A4B"/>
    <w:rsid w:val="00496E18"/>
    <w:rsid w:val="004A20D3"/>
    <w:rsid w:val="004A3282"/>
    <w:rsid w:val="004A7B70"/>
    <w:rsid w:val="004B2856"/>
    <w:rsid w:val="004B3E89"/>
    <w:rsid w:val="004B3F8C"/>
    <w:rsid w:val="004B6266"/>
    <w:rsid w:val="004C3494"/>
    <w:rsid w:val="004D052D"/>
    <w:rsid w:val="004D26BA"/>
    <w:rsid w:val="004D3FFF"/>
    <w:rsid w:val="004D6153"/>
    <w:rsid w:val="004E04D3"/>
    <w:rsid w:val="004E4B8A"/>
    <w:rsid w:val="004E79DA"/>
    <w:rsid w:val="004F0FF8"/>
    <w:rsid w:val="004F11DC"/>
    <w:rsid w:val="004F3942"/>
    <w:rsid w:val="004F3DCA"/>
    <w:rsid w:val="004F467D"/>
    <w:rsid w:val="004F5BF3"/>
    <w:rsid w:val="004F7B00"/>
    <w:rsid w:val="00510583"/>
    <w:rsid w:val="00511538"/>
    <w:rsid w:val="005135DB"/>
    <w:rsid w:val="0051684B"/>
    <w:rsid w:val="00517006"/>
    <w:rsid w:val="00520D8F"/>
    <w:rsid w:val="00522210"/>
    <w:rsid w:val="00524E69"/>
    <w:rsid w:val="00531113"/>
    <w:rsid w:val="00536BF8"/>
    <w:rsid w:val="00536CF6"/>
    <w:rsid w:val="00541D77"/>
    <w:rsid w:val="00541FFD"/>
    <w:rsid w:val="005424B9"/>
    <w:rsid w:val="005439A5"/>
    <w:rsid w:val="00544381"/>
    <w:rsid w:val="005460DE"/>
    <w:rsid w:val="00546109"/>
    <w:rsid w:val="0054788A"/>
    <w:rsid w:val="00550677"/>
    <w:rsid w:val="00555DFF"/>
    <w:rsid w:val="00561EF4"/>
    <w:rsid w:val="00563C4E"/>
    <w:rsid w:val="00570414"/>
    <w:rsid w:val="0057215B"/>
    <w:rsid w:val="00583330"/>
    <w:rsid w:val="00586729"/>
    <w:rsid w:val="00586CA2"/>
    <w:rsid w:val="00586DF7"/>
    <w:rsid w:val="00587755"/>
    <w:rsid w:val="00591313"/>
    <w:rsid w:val="005922B4"/>
    <w:rsid w:val="005A2477"/>
    <w:rsid w:val="005A3C62"/>
    <w:rsid w:val="005A43FD"/>
    <w:rsid w:val="005B07A7"/>
    <w:rsid w:val="005B1D41"/>
    <w:rsid w:val="005B3A5D"/>
    <w:rsid w:val="005B568B"/>
    <w:rsid w:val="005B60DF"/>
    <w:rsid w:val="005C1C9A"/>
    <w:rsid w:val="005C5246"/>
    <w:rsid w:val="005D21AB"/>
    <w:rsid w:val="005D3CFD"/>
    <w:rsid w:val="005D6EC7"/>
    <w:rsid w:val="005E155F"/>
    <w:rsid w:val="005E1E2A"/>
    <w:rsid w:val="005E470E"/>
    <w:rsid w:val="005E599D"/>
    <w:rsid w:val="005E6418"/>
    <w:rsid w:val="005F18DF"/>
    <w:rsid w:val="005F4E18"/>
    <w:rsid w:val="005F5150"/>
    <w:rsid w:val="006005F2"/>
    <w:rsid w:val="00601365"/>
    <w:rsid w:val="006024FF"/>
    <w:rsid w:val="006032F3"/>
    <w:rsid w:val="00604056"/>
    <w:rsid w:val="00605702"/>
    <w:rsid w:val="00607B68"/>
    <w:rsid w:val="0061243B"/>
    <w:rsid w:val="00614715"/>
    <w:rsid w:val="00614CDA"/>
    <w:rsid w:val="0062250E"/>
    <w:rsid w:val="00624BCD"/>
    <w:rsid w:val="00625CE7"/>
    <w:rsid w:val="00631F55"/>
    <w:rsid w:val="00641791"/>
    <w:rsid w:val="00647071"/>
    <w:rsid w:val="00651EFE"/>
    <w:rsid w:val="0065291F"/>
    <w:rsid w:val="006541F8"/>
    <w:rsid w:val="00655EE2"/>
    <w:rsid w:val="006614DC"/>
    <w:rsid w:val="0066586B"/>
    <w:rsid w:val="00666E75"/>
    <w:rsid w:val="00671DB4"/>
    <w:rsid w:val="00674F29"/>
    <w:rsid w:val="00682D07"/>
    <w:rsid w:val="006839AC"/>
    <w:rsid w:val="00685A8E"/>
    <w:rsid w:val="00686AE0"/>
    <w:rsid w:val="00686ECE"/>
    <w:rsid w:val="0069311E"/>
    <w:rsid w:val="00697C1C"/>
    <w:rsid w:val="006A16CF"/>
    <w:rsid w:val="006A30FB"/>
    <w:rsid w:val="006A3C83"/>
    <w:rsid w:val="006A4D6C"/>
    <w:rsid w:val="006A5388"/>
    <w:rsid w:val="006A6E6D"/>
    <w:rsid w:val="006B14F0"/>
    <w:rsid w:val="006B35E4"/>
    <w:rsid w:val="006B3B1E"/>
    <w:rsid w:val="006B549D"/>
    <w:rsid w:val="006C0834"/>
    <w:rsid w:val="006C4A5D"/>
    <w:rsid w:val="006C6DFC"/>
    <w:rsid w:val="006D0515"/>
    <w:rsid w:val="006D38A7"/>
    <w:rsid w:val="006D3E20"/>
    <w:rsid w:val="006D630C"/>
    <w:rsid w:val="006E128A"/>
    <w:rsid w:val="006E1FB6"/>
    <w:rsid w:val="006E2EBA"/>
    <w:rsid w:val="006F5916"/>
    <w:rsid w:val="0070301B"/>
    <w:rsid w:val="0070355C"/>
    <w:rsid w:val="00710728"/>
    <w:rsid w:val="00713FE7"/>
    <w:rsid w:val="007156F1"/>
    <w:rsid w:val="00720C1C"/>
    <w:rsid w:val="00722256"/>
    <w:rsid w:val="00722C34"/>
    <w:rsid w:val="00723878"/>
    <w:rsid w:val="00727450"/>
    <w:rsid w:val="007279AF"/>
    <w:rsid w:val="00731022"/>
    <w:rsid w:val="00732118"/>
    <w:rsid w:val="00733446"/>
    <w:rsid w:val="00734651"/>
    <w:rsid w:val="0073636C"/>
    <w:rsid w:val="00737F2E"/>
    <w:rsid w:val="007431E4"/>
    <w:rsid w:val="00746F74"/>
    <w:rsid w:val="00747607"/>
    <w:rsid w:val="00747B3A"/>
    <w:rsid w:val="00752CAC"/>
    <w:rsid w:val="00755A10"/>
    <w:rsid w:val="00760698"/>
    <w:rsid w:val="00762A82"/>
    <w:rsid w:val="007737AC"/>
    <w:rsid w:val="00775C9B"/>
    <w:rsid w:val="007828BC"/>
    <w:rsid w:val="007832B5"/>
    <w:rsid w:val="00783876"/>
    <w:rsid w:val="00787A47"/>
    <w:rsid w:val="00787CDF"/>
    <w:rsid w:val="00790947"/>
    <w:rsid w:val="00794062"/>
    <w:rsid w:val="0079497B"/>
    <w:rsid w:val="007950CC"/>
    <w:rsid w:val="00796D64"/>
    <w:rsid w:val="007A4067"/>
    <w:rsid w:val="007B1270"/>
    <w:rsid w:val="007B7D22"/>
    <w:rsid w:val="007C0075"/>
    <w:rsid w:val="007C1387"/>
    <w:rsid w:val="007C280B"/>
    <w:rsid w:val="007C5E6F"/>
    <w:rsid w:val="007C713C"/>
    <w:rsid w:val="007C7AC0"/>
    <w:rsid w:val="007D5F26"/>
    <w:rsid w:val="007D65E5"/>
    <w:rsid w:val="007D69FB"/>
    <w:rsid w:val="007E4CC8"/>
    <w:rsid w:val="007E6E00"/>
    <w:rsid w:val="007F33FC"/>
    <w:rsid w:val="0080367A"/>
    <w:rsid w:val="00803E26"/>
    <w:rsid w:val="008165CF"/>
    <w:rsid w:val="00816FCA"/>
    <w:rsid w:val="008206A6"/>
    <w:rsid w:val="00821D45"/>
    <w:rsid w:val="008229EA"/>
    <w:rsid w:val="00827673"/>
    <w:rsid w:val="008319B8"/>
    <w:rsid w:val="008465C7"/>
    <w:rsid w:val="00850500"/>
    <w:rsid w:val="00851120"/>
    <w:rsid w:val="00853967"/>
    <w:rsid w:val="008564C9"/>
    <w:rsid w:val="00857C7F"/>
    <w:rsid w:val="00863810"/>
    <w:rsid w:val="008658D3"/>
    <w:rsid w:val="00865CF5"/>
    <w:rsid w:val="00866619"/>
    <w:rsid w:val="00870A3C"/>
    <w:rsid w:val="00870FE0"/>
    <w:rsid w:val="00873BBE"/>
    <w:rsid w:val="00874353"/>
    <w:rsid w:val="00881D21"/>
    <w:rsid w:val="00882A57"/>
    <w:rsid w:val="008835D9"/>
    <w:rsid w:val="00884E54"/>
    <w:rsid w:val="0088622B"/>
    <w:rsid w:val="00890719"/>
    <w:rsid w:val="00892642"/>
    <w:rsid w:val="008926C9"/>
    <w:rsid w:val="00897B30"/>
    <w:rsid w:val="008A22C3"/>
    <w:rsid w:val="008A309E"/>
    <w:rsid w:val="008A621E"/>
    <w:rsid w:val="008A6E52"/>
    <w:rsid w:val="008A7AFB"/>
    <w:rsid w:val="008B055A"/>
    <w:rsid w:val="008B3B65"/>
    <w:rsid w:val="008B47B3"/>
    <w:rsid w:val="008B5486"/>
    <w:rsid w:val="008D3536"/>
    <w:rsid w:val="008D4A96"/>
    <w:rsid w:val="008E25DB"/>
    <w:rsid w:val="008E50D5"/>
    <w:rsid w:val="008E54EF"/>
    <w:rsid w:val="008E5A5A"/>
    <w:rsid w:val="008E5CF7"/>
    <w:rsid w:val="008E7706"/>
    <w:rsid w:val="008E777C"/>
    <w:rsid w:val="008E7B44"/>
    <w:rsid w:val="008F1C6E"/>
    <w:rsid w:val="008F3D64"/>
    <w:rsid w:val="008F4B7D"/>
    <w:rsid w:val="008F7F1C"/>
    <w:rsid w:val="00900A91"/>
    <w:rsid w:val="00906E95"/>
    <w:rsid w:val="00913317"/>
    <w:rsid w:val="00923179"/>
    <w:rsid w:val="00930792"/>
    <w:rsid w:val="00934292"/>
    <w:rsid w:val="009351E4"/>
    <w:rsid w:val="009351F8"/>
    <w:rsid w:val="00937633"/>
    <w:rsid w:val="00937E6E"/>
    <w:rsid w:val="00942DFF"/>
    <w:rsid w:val="00943D9F"/>
    <w:rsid w:val="00943EE4"/>
    <w:rsid w:val="00946C2E"/>
    <w:rsid w:val="009506FC"/>
    <w:rsid w:val="009524F0"/>
    <w:rsid w:val="009571AB"/>
    <w:rsid w:val="0096170D"/>
    <w:rsid w:val="00962459"/>
    <w:rsid w:val="00970E8F"/>
    <w:rsid w:val="0097196A"/>
    <w:rsid w:val="00975EC9"/>
    <w:rsid w:val="009770E3"/>
    <w:rsid w:val="0097757B"/>
    <w:rsid w:val="009801B1"/>
    <w:rsid w:val="009864E4"/>
    <w:rsid w:val="0099096F"/>
    <w:rsid w:val="00996D5F"/>
    <w:rsid w:val="00997549"/>
    <w:rsid w:val="009A2B23"/>
    <w:rsid w:val="009A41BB"/>
    <w:rsid w:val="009A5D7E"/>
    <w:rsid w:val="009B055E"/>
    <w:rsid w:val="009B2611"/>
    <w:rsid w:val="009B4B9A"/>
    <w:rsid w:val="009B5FDC"/>
    <w:rsid w:val="009B6908"/>
    <w:rsid w:val="009C11B0"/>
    <w:rsid w:val="009C2D73"/>
    <w:rsid w:val="009C410E"/>
    <w:rsid w:val="009C410F"/>
    <w:rsid w:val="009D1660"/>
    <w:rsid w:val="009D1B4F"/>
    <w:rsid w:val="009D3AAD"/>
    <w:rsid w:val="009D3B7B"/>
    <w:rsid w:val="009D5D13"/>
    <w:rsid w:val="009E1B1F"/>
    <w:rsid w:val="009E3B3E"/>
    <w:rsid w:val="009E52AF"/>
    <w:rsid w:val="009F1295"/>
    <w:rsid w:val="009F13E4"/>
    <w:rsid w:val="009F142C"/>
    <w:rsid w:val="009F2BD6"/>
    <w:rsid w:val="009F6248"/>
    <w:rsid w:val="009F7862"/>
    <w:rsid w:val="00A001C8"/>
    <w:rsid w:val="00A00D2A"/>
    <w:rsid w:val="00A01343"/>
    <w:rsid w:val="00A05C3B"/>
    <w:rsid w:val="00A07E88"/>
    <w:rsid w:val="00A164CB"/>
    <w:rsid w:val="00A1750C"/>
    <w:rsid w:val="00A20465"/>
    <w:rsid w:val="00A20A5C"/>
    <w:rsid w:val="00A20F6D"/>
    <w:rsid w:val="00A212C9"/>
    <w:rsid w:val="00A223A0"/>
    <w:rsid w:val="00A22660"/>
    <w:rsid w:val="00A346C4"/>
    <w:rsid w:val="00A37B6C"/>
    <w:rsid w:val="00A41647"/>
    <w:rsid w:val="00A42BE1"/>
    <w:rsid w:val="00A44269"/>
    <w:rsid w:val="00A44884"/>
    <w:rsid w:val="00A51727"/>
    <w:rsid w:val="00A52381"/>
    <w:rsid w:val="00A54E4E"/>
    <w:rsid w:val="00A63413"/>
    <w:rsid w:val="00A6363E"/>
    <w:rsid w:val="00A65D48"/>
    <w:rsid w:val="00A670DE"/>
    <w:rsid w:val="00A80936"/>
    <w:rsid w:val="00A81AB9"/>
    <w:rsid w:val="00A83A63"/>
    <w:rsid w:val="00A91AC9"/>
    <w:rsid w:val="00A949AB"/>
    <w:rsid w:val="00AA05A9"/>
    <w:rsid w:val="00AA1301"/>
    <w:rsid w:val="00AA3A49"/>
    <w:rsid w:val="00AA72D3"/>
    <w:rsid w:val="00AA73DB"/>
    <w:rsid w:val="00AB06BA"/>
    <w:rsid w:val="00AB07FE"/>
    <w:rsid w:val="00AB136E"/>
    <w:rsid w:val="00AB271D"/>
    <w:rsid w:val="00AB5E3E"/>
    <w:rsid w:val="00AB6E15"/>
    <w:rsid w:val="00AC17CE"/>
    <w:rsid w:val="00AC3C9A"/>
    <w:rsid w:val="00AD00E0"/>
    <w:rsid w:val="00AD0636"/>
    <w:rsid w:val="00AD06A2"/>
    <w:rsid w:val="00AD41C6"/>
    <w:rsid w:val="00AD6B8D"/>
    <w:rsid w:val="00AD73A2"/>
    <w:rsid w:val="00AE482C"/>
    <w:rsid w:val="00AF0A08"/>
    <w:rsid w:val="00AF0AFE"/>
    <w:rsid w:val="00AF1D93"/>
    <w:rsid w:val="00AF4E7D"/>
    <w:rsid w:val="00B00E5E"/>
    <w:rsid w:val="00B01141"/>
    <w:rsid w:val="00B02A14"/>
    <w:rsid w:val="00B04438"/>
    <w:rsid w:val="00B05CAF"/>
    <w:rsid w:val="00B07849"/>
    <w:rsid w:val="00B1042D"/>
    <w:rsid w:val="00B126F9"/>
    <w:rsid w:val="00B14637"/>
    <w:rsid w:val="00B15617"/>
    <w:rsid w:val="00B15728"/>
    <w:rsid w:val="00B165C2"/>
    <w:rsid w:val="00B1666E"/>
    <w:rsid w:val="00B17E03"/>
    <w:rsid w:val="00B20DD2"/>
    <w:rsid w:val="00B21B6A"/>
    <w:rsid w:val="00B220C0"/>
    <w:rsid w:val="00B229FE"/>
    <w:rsid w:val="00B238A2"/>
    <w:rsid w:val="00B245AF"/>
    <w:rsid w:val="00B249EA"/>
    <w:rsid w:val="00B25617"/>
    <w:rsid w:val="00B26129"/>
    <w:rsid w:val="00B32468"/>
    <w:rsid w:val="00B4221E"/>
    <w:rsid w:val="00B4311D"/>
    <w:rsid w:val="00B43198"/>
    <w:rsid w:val="00B454E1"/>
    <w:rsid w:val="00B46839"/>
    <w:rsid w:val="00B47085"/>
    <w:rsid w:val="00B541E8"/>
    <w:rsid w:val="00B6049C"/>
    <w:rsid w:val="00B617D3"/>
    <w:rsid w:val="00B62484"/>
    <w:rsid w:val="00B62A17"/>
    <w:rsid w:val="00B65560"/>
    <w:rsid w:val="00B65B79"/>
    <w:rsid w:val="00B71320"/>
    <w:rsid w:val="00B7312A"/>
    <w:rsid w:val="00B755FA"/>
    <w:rsid w:val="00B7587A"/>
    <w:rsid w:val="00B75DCC"/>
    <w:rsid w:val="00B80FF4"/>
    <w:rsid w:val="00B84218"/>
    <w:rsid w:val="00B84C3B"/>
    <w:rsid w:val="00B86E28"/>
    <w:rsid w:val="00B90AD5"/>
    <w:rsid w:val="00B91082"/>
    <w:rsid w:val="00B91A37"/>
    <w:rsid w:val="00B95B62"/>
    <w:rsid w:val="00B9736B"/>
    <w:rsid w:val="00B97CBE"/>
    <w:rsid w:val="00BA0AA1"/>
    <w:rsid w:val="00BA1079"/>
    <w:rsid w:val="00BA1B1C"/>
    <w:rsid w:val="00BA2827"/>
    <w:rsid w:val="00BA3970"/>
    <w:rsid w:val="00BA4286"/>
    <w:rsid w:val="00BA5253"/>
    <w:rsid w:val="00BA58EA"/>
    <w:rsid w:val="00BA5A34"/>
    <w:rsid w:val="00BB0F60"/>
    <w:rsid w:val="00BB32F2"/>
    <w:rsid w:val="00BB4CB6"/>
    <w:rsid w:val="00BB56A7"/>
    <w:rsid w:val="00BB7A97"/>
    <w:rsid w:val="00BB7DB3"/>
    <w:rsid w:val="00BC273C"/>
    <w:rsid w:val="00BC38A1"/>
    <w:rsid w:val="00BC397D"/>
    <w:rsid w:val="00BC3D52"/>
    <w:rsid w:val="00BC4DD1"/>
    <w:rsid w:val="00BC57B0"/>
    <w:rsid w:val="00BC5D16"/>
    <w:rsid w:val="00BC6C40"/>
    <w:rsid w:val="00BC7DF9"/>
    <w:rsid w:val="00BD3E53"/>
    <w:rsid w:val="00BE1E8F"/>
    <w:rsid w:val="00BE4024"/>
    <w:rsid w:val="00BE696E"/>
    <w:rsid w:val="00BE7C45"/>
    <w:rsid w:val="00BF0523"/>
    <w:rsid w:val="00BF0643"/>
    <w:rsid w:val="00BF2037"/>
    <w:rsid w:val="00BF33D7"/>
    <w:rsid w:val="00BF548C"/>
    <w:rsid w:val="00BF6B0B"/>
    <w:rsid w:val="00C007C0"/>
    <w:rsid w:val="00C01A8C"/>
    <w:rsid w:val="00C02A8B"/>
    <w:rsid w:val="00C0581E"/>
    <w:rsid w:val="00C05F4A"/>
    <w:rsid w:val="00C108D3"/>
    <w:rsid w:val="00C118E5"/>
    <w:rsid w:val="00C13E13"/>
    <w:rsid w:val="00C205F3"/>
    <w:rsid w:val="00C25550"/>
    <w:rsid w:val="00C25EDF"/>
    <w:rsid w:val="00C31C03"/>
    <w:rsid w:val="00C31E22"/>
    <w:rsid w:val="00C32ED1"/>
    <w:rsid w:val="00C3356F"/>
    <w:rsid w:val="00C34D94"/>
    <w:rsid w:val="00C35044"/>
    <w:rsid w:val="00C35065"/>
    <w:rsid w:val="00C3530D"/>
    <w:rsid w:val="00C35F94"/>
    <w:rsid w:val="00C35FB5"/>
    <w:rsid w:val="00C3750E"/>
    <w:rsid w:val="00C37AE4"/>
    <w:rsid w:val="00C40B9A"/>
    <w:rsid w:val="00C41DE4"/>
    <w:rsid w:val="00C432E6"/>
    <w:rsid w:val="00C4355D"/>
    <w:rsid w:val="00C554F7"/>
    <w:rsid w:val="00C55E65"/>
    <w:rsid w:val="00C617F6"/>
    <w:rsid w:val="00C66045"/>
    <w:rsid w:val="00C67FC8"/>
    <w:rsid w:val="00C74F45"/>
    <w:rsid w:val="00C77154"/>
    <w:rsid w:val="00C77B09"/>
    <w:rsid w:val="00C77E9B"/>
    <w:rsid w:val="00C801D3"/>
    <w:rsid w:val="00C80378"/>
    <w:rsid w:val="00C82C71"/>
    <w:rsid w:val="00C8547D"/>
    <w:rsid w:val="00C85EA4"/>
    <w:rsid w:val="00C86FD8"/>
    <w:rsid w:val="00C91214"/>
    <w:rsid w:val="00C91644"/>
    <w:rsid w:val="00C9699B"/>
    <w:rsid w:val="00CA54D8"/>
    <w:rsid w:val="00CA5F25"/>
    <w:rsid w:val="00CB5448"/>
    <w:rsid w:val="00CC2184"/>
    <w:rsid w:val="00CC33B3"/>
    <w:rsid w:val="00CC5F90"/>
    <w:rsid w:val="00CC60DA"/>
    <w:rsid w:val="00CD0662"/>
    <w:rsid w:val="00CD3C19"/>
    <w:rsid w:val="00CE09EB"/>
    <w:rsid w:val="00CE32DF"/>
    <w:rsid w:val="00CE3AD5"/>
    <w:rsid w:val="00CE5077"/>
    <w:rsid w:val="00CE578C"/>
    <w:rsid w:val="00CE5D15"/>
    <w:rsid w:val="00CE654A"/>
    <w:rsid w:val="00CE672E"/>
    <w:rsid w:val="00CE68D0"/>
    <w:rsid w:val="00CE755F"/>
    <w:rsid w:val="00CF1965"/>
    <w:rsid w:val="00CF5487"/>
    <w:rsid w:val="00D02021"/>
    <w:rsid w:val="00D041EC"/>
    <w:rsid w:val="00D06B58"/>
    <w:rsid w:val="00D10DA5"/>
    <w:rsid w:val="00D12912"/>
    <w:rsid w:val="00D12AE3"/>
    <w:rsid w:val="00D12F11"/>
    <w:rsid w:val="00D15060"/>
    <w:rsid w:val="00D15A8A"/>
    <w:rsid w:val="00D15DF8"/>
    <w:rsid w:val="00D2013F"/>
    <w:rsid w:val="00D26081"/>
    <w:rsid w:val="00D30DB3"/>
    <w:rsid w:val="00D3176E"/>
    <w:rsid w:val="00D408EE"/>
    <w:rsid w:val="00D4216F"/>
    <w:rsid w:val="00D43576"/>
    <w:rsid w:val="00D4509C"/>
    <w:rsid w:val="00D50879"/>
    <w:rsid w:val="00D54B7D"/>
    <w:rsid w:val="00D552D5"/>
    <w:rsid w:val="00D55B69"/>
    <w:rsid w:val="00D57B85"/>
    <w:rsid w:val="00D65E67"/>
    <w:rsid w:val="00D67FFE"/>
    <w:rsid w:val="00D717BF"/>
    <w:rsid w:val="00D74909"/>
    <w:rsid w:val="00D7568B"/>
    <w:rsid w:val="00D76949"/>
    <w:rsid w:val="00D77074"/>
    <w:rsid w:val="00D809CD"/>
    <w:rsid w:val="00D821DB"/>
    <w:rsid w:val="00D82ECA"/>
    <w:rsid w:val="00D86891"/>
    <w:rsid w:val="00D9438F"/>
    <w:rsid w:val="00D95541"/>
    <w:rsid w:val="00D958AC"/>
    <w:rsid w:val="00D96405"/>
    <w:rsid w:val="00D979C4"/>
    <w:rsid w:val="00DA25BD"/>
    <w:rsid w:val="00DA2C59"/>
    <w:rsid w:val="00DA605B"/>
    <w:rsid w:val="00DB0275"/>
    <w:rsid w:val="00DB3A65"/>
    <w:rsid w:val="00DB3C80"/>
    <w:rsid w:val="00DB3F34"/>
    <w:rsid w:val="00DC7B81"/>
    <w:rsid w:val="00DD0957"/>
    <w:rsid w:val="00DD0F7D"/>
    <w:rsid w:val="00DD1471"/>
    <w:rsid w:val="00DD60BF"/>
    <w:rsid w:val="00DD7755"/>
    <w:rsid w:val="00DD7D70"/>
    <w:rsid w:val="00DE062A"/>
    <w:rsid w:val="00DE0F82"/>
    <w:rsid w:val="00DE1A8A"/>
    <w:rsid w:val="00DE2E38"/>
    <w:rsid w:val="00DE6A9C"/>
    <w:rsid w:val="00DE6BEF"/>
    <w:rsid w:val="00DF1DA1"/>
    <w:rsid w:val="00DF33C8"/>
    <w:rsid w:val="00DF41C9"/>
    <w:rsid w:val="00DF5B8B"/>
    <w:rsid w:val="00DF6293"/>
    <w:rsid w:val="00E00732"/>
    <w:rsid w:val="00E00E7D"/>
    <w:rsid w:val="00E01D04"/>
    <w:rsid w:val="00E054BC"/>
    <w:rsid w:val="00E07C8F"/>
    <w:rsid w:val="00E13F5B"/>
    <w:rsid w:val="00E17B33"/>
    <w:rsid w:val="00E22214"/>
    <w:rsid w:val="00E27F42"/>
    <w:rsid w:val="00E30D0C"/>
    <w:rsid w:val="00E3343C"/>
    <w:rsid w:val="00E33473"/>
    <w:rsid w:val="00E34614"/>
    <w:rsid w:val="00E35072"/>
    <w:rsid w:val="00E4199A"/>
    <w:rsid w:val="00E455A4"/>
    <w:rsid w:val="00E503F8"/>
    <w:rsid w:val="00E50516"/>
    <w:rsid w:val="00E550ED"/>
    <w:rsid w:val="00E555C0"/>
    <w:rsid w:val="00E6140E"/>
    <w:rsid w:val="00E63024"/>
    <w:rsid w:val="00E644A7"/>
    <w:rsid w:val="00E6642F"/>
    <w:rsid w:val="00E671D2"/>
    <w:rsid w:val="00E712E1"/>
    <w:rsid w:val="00E73404"/>
    <w:rsid w:val="00E74A4A"/>
    <w:rsid w:val="00E751EE"/>
    <w:rsid w:val="00E766B6"/>
    <w:rsid w:val="00E76CD3"/>
    <w:rsid w:val="00E77EB9"/>
    <w:rsid w:val="00E8183E"/>
    <w:rsid w:val="00E841F3"/>
    <w:rsid w:val="00E858B4"/>
    <w:rsid w:val="00E93875"/>
    <w:rsid w:val="00E94578"/>
    <w:rsid w:val="00E953DE"/>
    <w:rsid w:val="00E959F5"/>
    <w:rsid w:val="00EA396E"/>
    <w:rsid w:val="00EA4B23"/>
    <w:rsid w:val="00EA6C1E"/>
    <w:rsid w:val="00EB27D8"/>
    <w:rsid w:val="00EB2FD5"/>
    <w:rsid w:val="00EB4D38"/>
    <w:rsid w:val="00EB4E3A"/>
    <w:rsid w:val="00EC0F17"/>
    <w:rsid w:val="00EC21FE"/>
    <w:rsid w:val="00EC4266"/>
    <w:rsid w:val="00EC7595"/>
    <w:rsid w:val="00ED05A3"/>
    <w:rsid w:val="00ED1A87"/>
    <w:rsid w:val="00ED2496"/>
    <w:rsid w:val="00ED275F"/>
    <w:rsid w:val="00ED3ACB"/>
    <w:rsid w:val="00ED4848"/>
    <w:rsid w:val="00ED4CBB"/>
    <w:rsid w:val="00ED7967"/>
    <w:rsid w:val="00EE0D12"/>
    <w:rsid w:val="00EE0F74"/>
    <w:rsid w:val="00EE11D6"/>
    <w:rsid w:val="00EE3664"/>
    <w:rsid w:val="00EE51C3"/>
    <w:rsid w:val="00EE54E4"/>
    <w:rsid w:val="00EE5A22"/>
    <w:rsid w:val="00EE6105"/>
    <w:rsid w:val="00F03559"/>
    <w:rsid w:val="00F039F4"/>
    <w:rsid w:val="00F13C88"/>
    <w:rsid w:val="00F201E2"/>
    <w:rsid w:val="00F21B92"/>
    <w:rsid w:val="00F24DDE"/>
    <w:rsid w:val="00F25A06"/>
    <w:rsid w:val="00F2745B"/>
    <w:rsid w:val="00F27C89"/>
    <w:rsid w:val="00F27F66"/>
    <w:rsid w:val="00F3340B"/>
    <w:rsid w:val="00F3412A"/>
    <w:rsid w:val="00F34B4B"/>
    <w:rsid w:val="00F35A5A"/>
    <w:rsid w:val="00F365C8"/>
    <w:rsid w:val="00F3784B"/>
    <w:rsid w:val="00F40BD2"/>
    <w:rsid w:val="00F40CFC"/>
    <w:rsid w:val="00F41183"/>
    <w:rsid w:val="00F428B6"/>
    <w:rsid w:val="00F43C5B"/>
    <w:rsid w:val="00F46A92"/>
    <w:rsid w:val="00F5045B"/>
    <w:rsid w:val="00F5113E"/>
    <w:rsid w:val="00F53AD7"/>
    <w:rsid w:val="00F54E6B"/>
    <w:rsid w:val="00F55C7A"/>
    <w:rsid w:val="00F577CB"/>
    <w:rsid w:val="00F61DF5"/>
    <w:rsid w:val="00F65DC2"/>
    <w:rsid w:val="00F70A37"/>
    <w:rsid w:val="00F70C03"/>
    <w:rsid w:val="00F744D9"/>
    <w:rsid w:val="00F769DF"/>
    <w:rsid w:val="00F76C25"/>
    <w:rsid w:val="00F84B1E"/>
    <w:rsid w:val="00F91233"/>
    <w:rsid w:val="00F92287"/>
    <w:rsid w:val="00F936F0"/>
    <w:rsid w:val="00F94960"/>
    <w:rsid w:val="00F94FCC"/>
    <w:rsid w:val="00F9644A"/>
    <w:rsid w:val="00FA0571"/>
    <w:rsid w:val="00FA0A22"/>
    <w:rsid w:val="00FA12D7"/>
    <w:rsid w:val="00FA1DE4"/>
    <w:rsid w:val="00FA3B18"/>
    <w:rsid w:val="00FA65FB"/>
    <w:rsid w:val="00FA773C"/>
    <w:rsid w:val="00FB0940"/>
    <w:rsid w:val="00FB1D09"/>
    <w:rsid w:val="00FB370E"/>
    <w:rsid w:val="00FB4B71"/>
    <w:rsid w:val="00FB4CFB"/>
    <w:rsid w:val="00FB6735"/>
    <w:rsid w:val="00FC0951"/>
    <w:rsid w:val="00FC1CD5"/>
    <w:rsid w:val="00FC3E84"/>
    <w:rsid w:val="00FC6C40"/>
    <w:rsid w:val="00FD281C"/>
    <w:rsid w:val="00FD47D0"/>
    <w:rsid w:val="00FE17FD"/>
    <w:rsid w:val="00FE1DA3"/>
    <w:rsid w:val="00FE36F8"/>
    <w:rsid w:val="00FE46F2"/>
    <w:rsid w:val="00FE69D4"/>
    <w:rsid w:val="00FE7963"/>
    <w:rsid w:val="00FF613A"/>
    <w:rsid w:val="00FF6A4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3C383F6"/>
  <w15:docId w15:val="{486B6BEB-1666-41FA-9BA9-D086DE2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FF"/>
    <w:pPr>
      <w:suppressAutoHyphens/>
      <w:ind w:left="835"/>
    </w:pPr>
    <w:rPr>
      <w:rFonts w:ascii="Arial" w:hAnsi="Arial"/>
      <w:spacing w:val="-5"/>
      <w:lang w:eastAsia="ar-SA"/>
    </w:rPr>
  </w:style>
  <w:style w:type="paragraph" w:styleId="Heading1">
    <w:name w:val="heading 1"/>
    <w:basedOn w:val="Normal"/>
    <w:next w:val="BodyText"/>
    <w:qFormat/>
    <w:rsid w:val="00942DFF"/>
    <w:pPr>
      <w:keepNext/>
      <w:keepLines/>
      <w:numPr>
        <w:numId w:val="1"/>
      </w:numPr>
      <w:spacing w:after="220" w:line="200" w:lineRule="atLeast"/>
      <w:outlineLvl w:val="0"/>
    </w:pPr>
    <w:rPr>
      <w:rFonts w:ascii="Arial Black" w:hAnsi="Arial Black"/>
      <w:spacing w:val="-10"/>
      <w:kern w:val="1"/>
      <w:sz w:val="22"/>
    </w:rPr>
  </w:style>
  <w:style w:type="paragraph" w:styleId="Heading2">
    <w:name w:val="heading 2"/>
    <w:basedOn w:val="Normal"/>
    <w:next w:val="BodyText"/>
    <w:qFormat/>
    <w:rsid w:val="00942DFF"/>
    <w:pPr>
      <w:keepNext/>
      <w:keepLines/>
      <w:numPr>
        <w:ilvl w:val="1"/>
        <w:numId w:val="1"/>
      </w:numPr>
      <w:spacing w:line="200" w:lineRule="atLeast"/>
      <w:outlineLvl w:val="1"/>
    </w:pPr>
    <w:rPr>
      <w:rFonts w:ascii="Arial Black" w:hAnsi="Arial Black"/>
      <w:spacing w:val="-10"/>
      <w:kern w:val="1"/>
    </w:rPr>
  </w:style>
  <w:style w:type="paragraph" w:styleId="Heading3">
    <w:name w:val="heading 3"/>
    <w:basedOn w:val="Normal"/>
    <w:next w:val="BodyText"/>
    <w:qFormat/>
    <w:rsid w:val="00942DFF"/>
    <w:pPr>
      <w:keepNext/>
      <w:keepLines/>
      <w:numPr>
        <w:ilvl w:val="2"/>
        <w:numId w:val="1"/>
      </w:numPr>
      <w:spacing w:line="180" w:lineRule="atLeast"/>
      <w:ind w:left="1195" w:firstLine="0"/>
      <w:outlineLvl w:val="2"/>
    </w:pPr>
    <w:rPr>
      <w:rFonts w:ascii="Arial Black" w:hAnsi="Arial Black"/>
      <w:kern w:val="1"/>
    </w:rPr>
  </w:style>
  <w:style w:type="paragraph" w:styleId="Heading4">
    <w:name w:val="heading 4"/>
    <w:basedOn w:val="Normal"/>
    <w:next w:val="BodyText"/>
    <w:qFormat/>
    <w:rsid w:val="00942DFF"/>
    <w:pPr>
      <w:keepNext/>
      <w:keepLines/>
      <w:numPr>
        <w:ilvl w:val="3"/>
        <w:numId w:val="1"/>
      </w:numPr>
      <w:spacing w:line="180" w:lineRule="atLeast"/>
      <w:ind w:left="1555" w:firstLine="0"/>
      <w:outlineLvl w:val="3"/>
    </w:pPr>
    <w:rPr>
      <w:rFonts w:ascii="Arial Black" w:hAnsi="Arial Black"/>
      <w:spacing w:val="-2"/>
      <w:kern w:val="1"/>
      <w:sz w:val="18"/>
    </w:rPr>
  </w:style>
  <w:style w:type="paragraph" w:styleId="Heading5">
    <w:name w:val="heading 5"/>
    <w:basedOn w:val="Normal"/>
    <w:next w:val="BodyText"/>
    <w:qFormat/>
    <w:rsid w:val="00942DFF"/>
    <w:pPr>
      <w:keepNext/>
      <w:keepLines/>
      <w:numPr>
        <w:ilvl w:val="4"/>
        <w:numId w:val="1"/>
      </w:numPr>
      <w:spacing w:line="180" w:lineRule="atLeast"/>
      <w:ind w:left="1915" w:firstLine="0"/>
      <w:outlineLvl w:val="4"/>
    </w:pPr>
    <w:rPr>
      <w:rFonts w:ascii="Arial Black" w:hAnsi="Arial Black"/>
      <w:spacing w:val="-2"/>
      <w:kern w:val="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942DFF"/>
    <w:rPr>
      <w:rFonts w:ascii="Symbol" w:hAnsi="Symbol"/>
    </w:rPr>
  </w:style>
  <w:style w:type="character" w:customStyle="1" w:styleId="WW8Num6z0">
    <w:name w:val="WW8Num6z0"/>
    <w:rsid w:val="00942DFF"/>
    <w:rPr>
      <w:rFonts w:ascii="Symbol" w:hAnsi="Symbol"/>
    </w:rPr>
  </w:style>
  <w:style w:type="character" w:customStyle="1" w:styleId="WW8Num7z0">
    <w:name w:val="WW8Num7z0"/>
    <w:rsid w:val="00942DFF"/>
    <w:rPr>
      <w:rFonts w:ascii="Symbol" w:hAnsi="Symbol"/>
    </w:rPr>
  </w:style>
  <w:style w:type="character" w:customStyle="1" w:styleId="WW8Num8z0">
    <w:name w:val="WW8Num8z0"/>
    <w:rsid w:val="00942DFF"/>
    <w:rPr>
      <w:rFonts w:ascii="Symbol" w:hAnsi="Symbol"/>
    </w:rPr>
  </w:style>
  <w:style w:type="character" w:customStyle="1" w:styleId="WW8Num10z0">
    <w:name w:val="WW8Num10z0"/>
    <w:rsid w:val="00942DFF"/>
    <w:rPr>
      <w:rFonts w:ascii="Symbol" w:hAnsi="Symbol"/>
    </w:rPr>
  </w:style>
  <w:style w:type="character" w:customStyle="1" w:styleId="WW8Num13z0">
    <w:name w:val="WW8Num13z0"/>
    <w:rsid w:val="00942DFF"/>
    <w:rPr>
      <w:rFonts w:ascii="Symbol" w:hAnsi="Symbol"/>
    </w:rPr>
  </w:style>
  <w:style w:type="character" w:customStyle="1" w:styleId="WW8Num13z1">
    <w:name w:val="WW8Num13z1"/>
    <w:rsid w:val="00942DFF"/>
    <w:rPr>
      <w:rFonts w:ascii="Courier New" w:hAnsi="Courier New" w:cs="Courier New"/>
    </w:rPr>
  </w:style>
  <w:style w:type="character" w:customStyle="1" w:styleId="WW8Num13z2">
    <w:name w:val="WW8Num13z2"/>
    <w:rsid w:val="00942DFF"/>
    <w:rPr>
      <w:rFonts w:ascii="Wingdings" w:hAnsi="Wingdings"/>
    </w:rPr>
  </w:style>
  <w:style w:type="character" w:customStyle="1" w:styleId="WW8Num14z0">
    <w:name w:val="WW8Num14z0"/>
    <w:rsid w:val="00942DFF"/>
    <w:rPr>
      <w:rFonts w:ascii="Symbol" w:hAnsi="Symbol"/>
    </w:rPr>
  </w:style>
  <w:style w:type="character" w:customStyle="1" w:styleId="WW8Num14z1">
    <w:name w:val="WW8Num14z1"/>
    <w:rsid w:val="00942DFF"/>
    <w:rPr>
      <w:rFonts w:ascii="Courier New" w:hAnsi="Courier New" w:cs="Courier New"/>
    </w:rPr>
  </w:style>
  <w:style w:type="character" w:customStyle="1" w:styleId="WW8Num14z2">
    <w:name w:val="WW8Num14z2"/>
    <w:rsid w:val="00942DFF"/>
    <w:rPr>
      <w:rFonts w:ascii="Wingdings" w:hAnsi="Wingdings"/>
    </w:rPr>
  </w:style>
  <w:style w:type="character" w:customStyle="1" w:styleId="WW8Num15z0">
    <w:name w:val="WW8Num15z0"/>
    <w:rsid w:val="00942DFF"/>
    <w:rPr>
      <w:rFonts w:ascii="Symbol" w:hAnsi="Symbol"/>
    </w:rPr>
  </w:style>
  <w:style w:type="character" w:customStyle="1" w:styleId="WW8Num15z1">
    <w:name w:val="WW8Num15z1"/>
    <w:rsid w:val="00942DFF"/>
    <w:rPr>
      <w:rFonts w:ascii="Courier New" w:hAnsi="Courier New" w:cs="Courier New"/>
    </w:rPr>
  </w:style>
  <w:style w:type="character" w:customStyle="1" w:styleId="WW8Num15z2">
    <w:name w:val="WW8Num15z2"/>
    <w:rsid w:val="00942DFF"/>
    <w:rPr>
      <w:rFonts w:ascii="Wingdings" w:hAnsi="Wingdings"/>
    </w:rPr>
  </w:style>
  <w:style w:type="character" w:customStyle="1" w:styleId="WW8Num16z0">
    <w:name w:val="WW8Num16z0"/>
    <w:rsid w:val="00942DFF"/>
    <w:rPr>
      <w:rFonts w:ascii="Symbol" w:hAnsi="Symbol"/>
    </w:rPr>
  </w:style>
  <w:style w:type="character" w:customStyle="1" w:styleId="WW8Num16z1">
    <w:name w:val="WW8Num16z1"/>
    <w:rsid w:val="00942DFF"/>
    <w:rPr>
      <w:rFonts w:ascii="Courier New" w:hAnsi="Courier New"/>
    </w:rPr>
  </w:style>
  <w:style w:type="character" w:customStyle="1" w:styleId="WW8Num16z2">
    <w:name w:val="WW8Num16z2"/>
    <w:rsid w:val="00942DFF"/>
    <w:rPr>
      <w:rFonts w:ascii="Wingdings" w:hAnsi="Wingdings"/>
    </w:rPr>
  </w:style>
  <w:style w:type="character" w:customStyle="1" w:styleId="WW8Num17z0">
    <w:name w:val="WW8Num17z0"/>
    <w:rsid w:val="00942DFF"/>
    <w:rPr>
      <w:rFonts w:ascii="Symbol" w:hAnsi="Symbol"/>
    </w:rPr>
  </w:style>
  <w:style w:type="character" w:customStyle="1" w:styleId="WW8Num17z1">
    <w:name w:val="WW8Num17z1"/>
    <w:rsid w:val="00942DFF"/>
    <w:rPr>
      <w:rFonts w:ascii="Courier New" w:hAnsi="Courier New" w:cs="Courier New"/>
    </w:rPr>
  </w:style>
  <w:style w:type="character" w:customStyle="1" w:styleId="WW8Num17z2">
    <w:name w:val="WW8Num17z2"/>
    <w:rsid w:val="00942DFF"/>
    <w:rPr>
      <w:rFonts w:ascii="Wingdings" w:hAnsi="Wingdings"/>
    </w:rPr>
  </w:style>
  <w:style w:type="character" w:customStyle="1" w:styleId="MessageHeaderLabel">
    <w:name w:val="Message Header Label"/>
    <w:rsid w:val="00942DFF"/>
    <w:rPr>
      <w:rFonts w:ascii="Arial Black" w:hAnsi="Arial Black"/>
      <w:spacing w:val="-10"/>
      <w:sz w:val="18"/>
    </w:rPr>
  </w:style>
  <w:style w:type="character" w:styleId="PageNumber">
    <w:name w:val="page number"/>
    <w:rsid w:val="00942DFF"/>
    <w:rPr>
      <w:sz w:val="18"/>
    </w:rPr>
  </w:style>
  <w:style w:type="character" w:customStyle="1" w:styleId="CharChar1">
    <w:name w:val="Char Char1"/>
    <w:rsid w:val="00942DFF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rsid w:val="00942DFF"/>
    <w:rPr>
      <w:color w:val="0000FF"/>
      <w:u w:val="single"/>
    </w:rPr>
  </w:style>
  <w:style w:type="character" w:customStyle="1" w:styleId="CharChar">
    <w:name w:val="Char Char"/>
    <w:rsid w:val="00942DFF"/>
    <w:rPr>
      <w:rFonts w:ascii="Arial" w:hAnsi="Arial"/>
      <w:spacing w:val="-5"/>
    </w:rPr>
  </w:style>
  <w:style w:type="character" w:customStyle="1" w:styleId="FootnoteCharacters">
    <w:name w:val="Footnote Characters"/>
    <w:rsid w:val="00942DFF"/>
    <w:rPr>
      <w:vertAlign w:val="superscript"/>
    </w:rPr>
  </w:style>
  <w:style w:type="character" w:customStyle="1" w:styleId="Bullets">
    <w:name w:val="Bullets"/>
    <w:rsid w:val="00942DF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42DF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942DFF"/>
    <w:pPr>
      <w:spacing w:after="220" w:line="180" w:lineRule="atLeast"/>
      <w:jc w:val="both"/>
    </w:pPr>
  </w:style>
  <w:style w:type="paragraph" w:styleId="List">
    <w:name w:val="List"/>
    <w:basedOn w:val="Normal"/>
    <w:rsid w:val="00942DFF"/>
    <w:pPr>
      <w:ind w:left="1195" w:hanging="360"/>
    </w:pPr>
  </w:style>
  <w:style w:type="paragraph" w:styleId="Caption">
    <w:name w:val="caption"/>
    <w:basedOn w:val="Normal"/>
    <w:qFormat/>
    <w:rsid w:val="00942D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942DFF"/>
    <w:pPr>
      <w:suppressLineNumbers/>
    </w:pPr>
    <w:rPr>
      <w:rFonts w:cs="Tahoma"/>
    </w:rPr>
  </w:style>
  <w:style w:type="paragraph" w:styleId="Closing">
    <w:name w:val="Closing"/>
    <w:basedOn w:val="Normal"/>
    <w:rsid w:val="00942DFF"/>
    <w:pPr>
      <w:keepNext/>
      <w:spacing w:line="220" w:lineRule="atLeast"/>
    </w:pPr>
  </w:style>
  <w:style w:type="paragraph" w:customStyle="1" w:styleId="CompanyName">
    <w:name w:val="Company Name"/>
    <w:basedOn w:val="Normal"/>
    <w:rsid w:val="00942DFF"/>
    <w:pPr>
      <w:keepLines/>
      <w:shd w:val="clear" w:color="auto" w:fill="000000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942DFF"/>
    <w:pPr>
      <w:keepNext/>
      <w:keepLines/>
      <w:spacing w:before="400" w:after="120" w:line="240" w:lineRule="atLeast"/>
      <w:ind w:left="0"/>
    </w:pPr>
    <w:rPr>
      <w:rFonts w:ascii="Arial Black" w:hAnsi="Arial Black"/>
      <w:kern w:val="1"/>
      <w:sz w:val="96"/>
    </w:rPr>
  </w:style>
  <w:style w:type="paragraph" w:customStyle="1" w:styleId="Enclosure">
    <w:name w:val="Enclosure"/>
    <w:basedOn w:val="BodyText"/>
    <w:next w:val="Normal"/>
    <w:rsid w:val="00942DFF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42DFF"/>
    <w:pPr>
      <w:keepLines/>
      <w:tabs>
        <w:tab w:val="center" w:pos="5155"/>
        <w:tab w:val="right" w:pos="9475"/>
      </w:tabs>
      <w:spacing w:after="0"/>
    </w:pPr>
  </w:style>
  <w:style w:type="paragraph" w:styleId="Footer">
    <w:name w:val="footer"/>
    <w:basedOn w:val="HeaderBase"/>
    <w:link w:val="FooterChar"/>
    <w:uiPriority w:val="99"/>
    <w:rsid w:val="00942DFF"/>
    <w:pPr>
      <w:spacing w:before="600"/>
    </w:pPr>
    <w:rPr>
      <w:sz w:val="18"/>
    </w:rPr>
  </w:style>
  <w:style w:type="paragraph" w:styleId="Header">
    <w:name w:val="header"/>
    <w:basedOn w:val="HeaderBase"/>
    <w:rsid w:val="00942DFF"/>
    <w:pPr>
      <w:spacing w:after="600"/>
    </w:pPr>
  </w:style>
  <w:style w:type="paragraph" w:customStyle="1" w:styleId="HeadingBase">
    <w:name w:val="Heading Base"/>
    <w:basedOn w:val="BodyText"/>
    <w:next w:val="BodyText"/>
    <w:rsid w:val="00942DFF"/>
    <w:pPr>
      <w:keepNext/>
      <w:keepLines/>
      <w:spacing w:after="0"/>
      <w:jc w:val="left"/>
    </w:pPr>
    <w:rPr>
      <w:rFonts w:ascii="Arial Black" w:hAnsi="Arial Black"/>
      <w:spacing w:val="-10"/>
      <w:kern w:val="1"/>
    </w:rPr>
  </w:style>
  <w:style w:type="paragraph" w:styleId="MessageHeader">
    <w:name w:val="Message Header"/>
    <w:basedOn w:val="BodyText"/>
    <w:rsid w:val="00942DF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42DFF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42DFF"/>
    <w:pPr>
      <w:pBdr>
        <w:bottom w:val="single" w:sz="4" w:space="15" w:color="000000"/>
      </w:pBdr>
      <w:spacing w:after="320"/>
    </w:pPr>
  </w:style>
  <w:style w:type="paragraph" w:styleId="NormalIndent">
    <w:name w:val="Normal Indent"/>
    <w:basedOn w:val="Normal"/>
    <w:rsid w:val="00942DFF"/>
    <w:pPr>
      <w:ind w:left="1555"/>
    </w:pPr>
  </w:style>
  <w:style w:type="paragraph" w:customStyle="1" w:styleId="ReturnAddress">
    <w:name w:val="Return Address"/>
    <w:basedOn w:val="Normal"/>
    <w:rsid w:val="00942DFF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942DFF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942DF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942DFF"/>
    <w:pPr>
      <w:spacing w:before="720"/>
      <w:jc w:val="left"/>
    </w:pPr>
  </w:style>
  <w:style w:type="paragraph" w:styleId="BalloonText">
    <w:name w:val="Balloon Text"/>
    <w:basedOn w:val="Normal"/>
    <w:rsid w:val="00942DFF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42DFF"/>
    <w:pPr>
      <w:ind w:left="1555" w:hanging="360"/>
    </w:pPr>
  </w:style>
  <w:style w:type="paragraph" w:styleId="List3">
    <w:name w:val="List 3"/>
    <w:basedOn w:val="Normal"/>
    <w:rsid w:val="00942DFF"/>
    <w:pPr>
      <w:ind w:left="1915" w:hanging="360"/>
    </w:pPr>
  </w:style>
  <w:style w:type="paragraph" w:styleId="List4">
    <w:name w:val="List 4"/>
    <w:basedOn w:val="Normal"/>
    <w:rsid w:val="00942DFF"/>
    <w:pPr>
      <w:ind w:left="2275" w:hanging="360"/>
    </w:pPr>
  </w:style>
  <w:style w:type="paragraph" w:styleId="List5">
    <w:name w:val="List 5"/>
    <w:basedOn w:val="Normal"/>
    <w:rsid w:val="00942DFF"/>
    <w:pPr>
      <w:ind w:left="2635" w:hanging="360"/>
    </w:pPr>
  </w:style>
  <w:style w:type="paragraph" w:styleId="ListBullet">
    <w:name w:val="List Bullet"/>
    <w:basedOn w:val="Normal"/>
    <w:rsid w:val="00942DFF"/>
    <w:pPr>
      <w:numPr>
        <w:numId w:val="11"/>
      </w:numPr>
      <w:ind w:left="1195" w:firstLine="0"/>
    </w:pPr>
  </w:style>
  <w:style w:type="paragraph" w:styleId="ListBullet2">
    <w:name w:val="List Bullet 2"/>
    <w:basedOn w:val="Normal"/>
    <w:rsid w:val="00942DFF"/>
    <w:pPr>
      <w:numPr>
        <w:numId w:val="9"/>
      </w:numPr>
      <w:ind w:left="1555" w:firstLine="0"/>
    </w:pPr>
  </w:style>
  <w:style w:type="paragraph" w:styleId="ListBullet3">
    <w:name w:val="List Bullet 3"/>
    <w:basedOn w:val="Normal"/>
    <w:rsid w:val="00942DFF"/>
    <w:pPr>
      <w:numPr>
        <w:numId w:val="8"/>
      </w:numPr>
      <w:ind w:left="1915" w:firstLine="0"/>
    </w:pPr>
  </w:style>
  <w:style w:type="paragraph" w:styleId="ListBullet4">
    <w:name w:val="List Bullet 4"/>
    <w:basedOn w:val="Normal"/>
    <w:rsid w:val="00942DFF"/>
    <w:pPr>
      <w:numPr>
        <w:numId w:val="7"/>
      </w:numPr>
      <w:ind w:left="2275" w:firstLine="0"/>
    </w:pPr>
  </w:style>
  <w:style w:type="paragraph" w:styleId="ListBullet5">
    <w:name w:val="List Bullet 5"/>
    <w:basedOn w:val="Normal"/>
    <w:rsid w:val="00942DFF"/>
    <w:pPr>
      <w:numPr>
        <w:numId w:val="6"/>
      </w:numPr>
      <w:ind w:left="2635" w:firstLine="0"/>
    </w:pPr>
  </w:style>
  <w:style w:type="paragraph" w:styleId="ListContinue">
    <w:name w:val="List Continue"/>
    <w:basedOn w:val="Normal"/>
    <w:rsid w:val="00942DFF"/>
    <w:pPr>
      <w:spacing w:after="120"/>
      <w:ind w:left="1195"/>
    </w:pPr>
  </w:style>
  <w:style w:type="paragraph" w:styleId="ListContinue2">
    <w:name w:val="List Continue 2"/>
    <w:basedOn w:val="Normal"/>
    <w:rsid w:val="00942DFF"/>
    <w:pPr>
      <w:spacing w:after="120"/>
      <w:ind w:left="1555"/>
    </w:pPr>
  </w:style>
  <w:style w:type="paragraph" w:styleId="ListContinue3">
    <w:name w:val="List Continue 3"/>
    <w:basedOn w:val="Normal"/>
    <w:rsid w:val="00942DFF"/>
    <w:pPr>
      <w:spacing w:after="120"/>
      <w:ind w:left="1915"/>
    </w:pPr>
  </w:style>
  <w:style w:type="paragraph" w:styleId="ListContinue4">
    <w:name w:val="List Continue 4"/>
    <w:basedOn w:val="Normal"/>
    <w:rsid w:val="00942DFF"/>
    <w:pPr>
      <w:spacing w:after="120"/>
      <w:ind w:left="2275"/>
    </w:pPr>
  </w:style>
  <w:style w:type="paragraph" w:styleId="ListContinue5">
    <w:name w:val="List Continue 5"/>
    <w:basedOn w:val="Normal"/>
    <w:rsid w:val="00942DFF"/>
    <w:pPr>
      <w:spacing w:after="120"/>
      <w:ind w:left="2635"/>
    </w:pPr>
  </w:style>
  <w:style w:type="paragraph" w:styleId="ListNumber">
    <w:name w:val="List Number"/>
    <w:basedOn w:val="Normal"/>
    <w:rsid w:val="00942DFF"/>
    <w:pPr>
      <w:numPr>
        <w:numId w:val="10"/>
      </w:numPr>
      <w:ind w:left="1195" w:firstLine="0"/>
    </w:pPr>
  </w:style>
  <w:style w:type="paragraph" w:styleId="ListNumber2">
    <w:name w:val="List Number 2"/>
    <w:basedOn w:val="Normal"/>
    <w:rsid w:val="00942DFF"/>
    <w:pPr>
      <w:numPr>
        <w:numId w:val="5"/>
      </w:numPr>
      <w:ind w:left="1555" w:firstLine="0"/>
    </w:pPr>
  </w:style>
  <w:style w:type="paragraph" w:styleId="ListNumber3">
    <w:name w:val="List Number 3"/>
    <w:basedOn w:val="Normal"/>
    <w:rsid w:val="00942DFF"/>
    <w:pPr>
      <w:numPr>
        <w:numId w:val="4"/>
      </w:numPr>
      <w:ind w:left="1915" w:firstLine="0"/>
    </w:pPr>
  </w:style>
  <w:style w:type="paragraph" w:styleId="ListNumber4">
    <w:name w:val="List Number 4"/>
    <w:basedOn w:val="Normal"/>
    <w:rsid w:val="00942DFF"/>
    <w:pPr>
      <w:numPr>
        <w:numId w:val="3"/>
      </w:numPr>
      <w:ind w:left="2275" w:firstLine="0"/>
    </w:pPr>
  </w:style>
  <w:style w:type="paragraph" w:styleId="ListNumber5">
    <w:name w:val="List Number 5"/>
    <w:basedOn w:val="Normal"/>
    <w:rsid w:val="00942DFF"/>
    <w:pPr>
      <w:numPr>
        <w:numId w:val="2"/>
      </w:numPr>
      <w:ind w:left="2635" w:firstLine="0"/>
    </w:pPr>
  </w:style>
  <w:style w:type="paragraph" w:styleId="FootnoteText">
    <w:name w:val="footnote text"/>
    <w:basedOn w:val="Normal"/>
    <w:link w:val="FootnoteTextChar"/>
    <w:uiPriority w:val="99"/>
    <w:semiHidden/>
    <w:rsid w:val="00942DFF"/>
  </w:style>
  <w:style w:type="paragraph" w:customStyle="1" w:styleId="TableContents">
    <w:name w:val="Table Contents"/>
    <w:basedOn w:val="Normal"/>
    <w:rsid w:val="00942DFF"/>
    <w:pPr>
      <w:suppressLineNumbers/>
    </w:pPr>
  </w:style>
  <w:style w:type="paragraph" w:customStyle="1" w:styleId="TableHeading">
    <w:name w:val="Table Heading"/>
    <w:basedOn w:val="TableContents"/>
    <w:rsid w:val="00942DFF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3C3BB8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5A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3FD"/>
  </w:style>
  <w:style w:type="character" w:customStyle="1" w:styleId="CommentTextChar">
    <w:name w:val="Comment Text Char"/>
    <w:link w:val="CommentText"/>
    <w:rsid w:val="005A43FD"/>
    <w:rPr>
      <w:rFonts w:ascii="Arial" w:hAnsi="Arial"/>
      <w:spacing w:val="-5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A43FD"/>
    <w:rPr>
      <w:b/>
      <w:bCs/>
    </w:rPr>
  </w:style>
  <w:style w:type="character" w:customStyle="1" w:styleId="CommentSubjectChar">
    <w:name w:val="Comment Subject Char"/>
    <w:link w:val="CommentSubject"/>
    <w:rsid w:val="005A43FD"/>
    <w:rPr>
      <w:rFonts w:ascii="Arial" w:hAnsi="Arial"/>
      <w:b/>
      <w:bCs/>
      <w:spacing w:val="-5"/>
      <w:lang w:eastAsia="ar-SA"/>
    </w:rPr>
  </w:style>
  <w:style w:type="paragraph" w:customStyle="1" w:styleId="CharCharChar">
    <w:name w:val="Char Char Знак Знак Char Знак Знак"/>
    <w:basedOn w:val="Normal"/>
    <w:next w:val="Normal"/>
    <w:rsid w:val="001B11F3"/>
    <w:pPr>
      <w:suppressAutoHyphens w:val="0"/>
      <w:spacing w:after="160" w:line="240" w:lineRule="exact"/>
      <w:ind w:left="0"/>
    </w:pPr>
    <w:rPr>
      <w:rFonts w:ascii="Tahoma" w:hAnsi="Tahoma"/>
      <w:spacing w:val="0"/>
      <w:sz w:val="24"/>
      <w:lang w:val="ro-RO" w:eastAsia="en-US"/>
    </w:rPr>
  </w:style>
  <w:style w:type="character" w:styleId="FootnoteReference">
    <w:name w:val="footnote reference"/>
    <w:uiPriority w:val="99"/>
    <w:semiHidden/>
    <w:rsid w:val="00BF33D7"/>
    <w:rPr>
      <w:vertAlign w:val="superscript"/>
    </w:rPr>
  </w:style>
  <w:style w:type="paragraph" w:customStyle="1" w:styleId="subhead">
    <w:name w:val="subhead"/>
    <w:basedOn w:val="Normal"/>
    <w:link w:val="subheadChar"/>
    <w:rsid w:val="00312504"/>
    <w:pPr>
      <w:suppressAutoHyphens w:val="0"/>
      <w:spacing w:before="100" w:beforeAutospacing="1" w:after="100" w:afterAutospacing="1"/>
      <w:ind w:left="0"/>
    </w:pPr>
    <w:rPr>
      <w:rFonts w:eastAsia="Arial Unicode MS" w:cs="Arial"/>
      <w:b/>
      <w:bCs/>
      <w:spacing w:val="0"/>
      <w:sz w:val="24"/>
      <w:szCs w:val="24"/>
      <w:lang w:val="ro-RO" w:eastAsia="ro-RO"/>
    </w:rPr>
  </w:style>
  <w:style w:type="paragraph" w:customStyle="1" w:styleId="DefaultText">
    <w:name w:val="Default Text"/>
    <w:basedOn w:val="Normal"/>
    <w:rsid w:val="00312504"/>
    <w:pPr>
      <w:widowControl w:val="0"/>
      <w:suppressAutoHyphens w:val="0"/>
      <w:ind w:left="0"/>
    </w:pPr>
    <w:rPr>
      <w:rFonts w:ascii="Times New Roman" w:hAnsi="Times New Roman"/>
      <w:spacing w:val="0"/>
      <w:sz w:val="24"/>
      <w:lang w:val="en-AU" w:eastAsia="en-US"/>
    </w:rPr>
  </w:style>
  <w:style w:type="character" w:customStyle="1" w:styleId="subheadChar">
    <w:name w:val="subhead Char"/>
    <w:link w:val="subhead"/>
    <w:rsid w:val="00312504"/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Strong">
    <w:name w:val="Strong"/>
    <w:uiPriority w:val="22"/>
    <w:qFormat/>
    <w:rsid w:val="00FE36F8"/>
    <w:rPr>
      <w:b/>
      <w:bCs/>
    </w:rPr>
  </w:style>
  <w:style w:type="character" w:customStyle="1" w:styleId="longtext1">
    <w:name w:val="long_text1"/>
    <w:rsid w:val="00536BF8"/>
    <w:rPr>
      <w:sz w:val="17"/>
      <w:szCs w:val="17"/>
    </w:rPr>
  </w:style>
  <w:style w:type="paragraph" w:styleId="BodyTextIndent2">
    <w:name w:val="Body Text Indent 2"/>
    <w:basedOn w:val="Normal"/>
    <w:link w:val="BodyTextIndent2Char"/>
    <w:rsid w:val="00CE32D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E32DF"/>
    <w:rPr>
      <w:rFonts w:ascii="Arial" w:hAnsi="Arial"/>
      <w:spacing w:val="-5"/>
      <w:lang w:eastAsia="ar-SA"/>
    </w:rPr>
  </w:style>
  <w:style w:type="paragraph" w:customStyle="1" w:styleId="1">
    <w:name w:val="Знак Знак1"/>
    <w:basedOn w:val="Normal"/>
    <w:next w:val="Normal"/>
    <w:rsid w:val="00CE32DF"/>
    <w:pPr>
      <w:suppressAutoHyphens w:val="0"/>
      <w:spacing w:after="160" w:line="240" w:lineRule="exact"/>
      <w:ind w:left="0"/>
    </w:pPr>
    <w:rPr>
      <w:rFonts w:ascii="Tahoma" w:hAnsi="Tahoma"/>
      <w:spacing w:val="0"/>
      <w:sz w:val="24"/>
      <w:lang w:val="ro-RO" w:eastAsia="en-US"/>
    </w:rPr>
  </w:style>
  <w:style w:type="character" w:customStyle="1" w:styleId="FooterChar">
    <w:name w:val="Footer Char"/>
    <w:link w:val="Footer"/>
    <w:uiPriority w:val="99"/>
    <w:rsid w:val="00CE68D0"/>
    <w:rPr>
      <w:rFonts w:ascii="Arial" w:hAnsi="Arial"/>
      <w:spacing w:val="-5"/>
      <w:sz w:val="18"/>
      <w:lang w:eastAsia="ar-SA"/>
    </w:rPr>
  </w:style>
  <w:style w:type="paragraph" w:styleId="ListParagraph">
    <w:name w:val="List Paragraph"/>
    <w:basedOn w:val="Normal"/>
    <w:uiPriority w:val="34"/>
    <w:qFormat/>
    <w:rsid w:val="00476D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452E7E"/>
    <w:pPr>
      <w:suppressAutoHyphens w:val="0"/>
      <w:spacing w:after="120"/>
      <w:ind w:left="0"/>
    </w:pPr>
    <w:rPr>
      <w:rFonts w:ascii="Times New Roman" w:hAnsi="Times New Roman"/>
      <w:spacing w:val="0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452E7E"/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787A47"/>
    <w:rPr>
      <w:rFonts w:ascii="Arial" w:hAnsi="Arial"/>
      <w:spacing w:val="-5"/>
      <w:lang w:eastAsia="ar-SA"/>
    </w:rPr>
  </w:style>
  <w:style w:type="table" w:styleId="TableGrid">
    <w:name w:val="Table Grid"/>
    <w:basedOn w:val="TableNormal"/>
    <w:rsid w:val="00CE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1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14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758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1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8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97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3" w:color="E0E0E0"/>
                <w:right w:val="single" w:sz="4" w:space="0" w:color="E0E0E0"/>
              </w:divBdr>
              <w:divsChild>
                <w:div w:id="1934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740">
              <w:marLeft w:val="0"/>
              <w:marRight w:val="0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3" w:color="E0E0E0"/>
                <w:right w:val="single" w:sz="4" w:space="0" w:color="E0E0E0"/>
              </w:divBdr>
              <w:divsChild>
                <w:div w:id="10520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thub.m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smarthub.m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958C-A04C-4634-AB23-89010D66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7858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Eurasia Foundation,</vt:lpstr>
    </vt:vector>
  </TitlesOfParts>
  <Company/>
  <LinksUpToDate>false</LinksUpToDate>
  <CharactersWithSpaces>13309</CharactersWithSpaces>
  <SharedDoc>false</SharedDoc>
  <HLinks>
    <vt:vector size="18" baseType="variant">
      <vt:variant>
        <vt:i4>458815</vt:i4>
      </vt:variant>
      <vt:variant>
        <vt:i4>6</vt:i4>
      </vt:variant>
      <vt:variant>
        <vt:i4>0</vt:i4>
      </vt:variant>
      <vt:variant>
        <vt:i4>5</vt:i4>
      </vt:variant>
      <vt:variant>
        <vt:lpwstr>mailto:concurs@eef.md</vt:lpwstr>
      </vt:variant>
      <vt:variant>
        <vt:lpwstr/>
      </vt:variant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mailto:concurs@eef.md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http://eef.md/index.php?pag=page&amp;id=921&amp;l=ro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Eurasia Foundation,</dc:title>
  <dc:subject/>
  <dc:creator>Andrei Brighidin</dc:creator>
  <cp:keywords/>
  <dc:description/>
  <cp:lastModifiedBy>Mariana Buruiana</cp:lastModifiedBy>
  <cp:revision>82</cp:revision>
  <cp:lastPrinted>2018-03-14T07:41:00Z</cp:lastPrinted>
  <dcterms:created xsi:type="dcterms:W3CDTF">2018-02-28T16:48:00Z</dcterms:created>
  <dcterms:modified xsi:type="dcterms:W3CDTF">2018-09-25T14:31:00Z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